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0" w:type="auto"/>
        <w:tblInd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6"/>
        <w:gridCol w:w="6358"/>
      </w:tblGrid>
      <w:tr w:rsidR="00FA750D" w:rsidRPr="00FA750D" w:rsidTr="00B2493B">
        <w:trPr>
          <w:cantSplit/>
          <w:trHeight w:val="1134"/>
        </w:trPr>
        <w:tc>
          <w:tcPr>
            <w:tcW w:w="1909" w:type="dxa"/>
          </w:tcPr>
          <w:p w:rsidR="00FA750D" w:rsidRPr="00FA750D" w:rsidRDefault="00FA750D" w:rsidP="00FA750D">
            <w:pPr>
              <w:rPr>
                <w:rFonts w:ascii="Cambria" w:eastAsia="Calibri" w:hAnsi="Cambria" w:cs="Times New Roman"/>
              </w:rPr>
            </w:pPr>
            <w:r w:rsidRPr="00FA750D">
              <w:rPr>
                <w:rFonts w:ascii="Cambria" w:eastAsia="Calibri" w:hAnsi="Cambria" w:cs="Times New Roman"/>
                <w:noProof/>
                <w:lang w:eastAsia="el-GR"/>
              </w:rPr>
              <w:drawing>
                <wp:inline distT="0" distB="0" distL="0" distR="0" wp14:anchorId="44618E3E" wp14:editId="6D9AA6BB">
                  <wp:extent cx="1022353" cy="1008000"/>
                  <wp:effectExtent l="19050" t="0" r="6347" b="0"/>
                  <wp:docPr id="1" name="3 - Εικόνα" descr="EBLH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LHMA.png"/>
                          <pic:cNvPicPr preferRelativeResize="0"/>
                        </pic:nvPicPr>
                        <pic:blipFill>
                          <a:blip r:embed="rId7" cstate="print"/>
                          <a:srcRect l="8598" t="5769" r="3179" b="5288"/>
                          <a:stretch>
                            <a:fillRect/>
                          </a:stretch>
                        </pic:blipFill>
                        <pic:spPr>
                          <a:xfrm>
                            <a:off x="0" y="0"/>
                            <a:ext cx="1022353" cy="1008000"/>
                          </a:xfrm>
                          <a:prstGeom prst="rect">
                            <a:avLst/>
                          </a:prstGeom>
                        </pic:spPr>
                      </pic:pic>
                    </a:graphicData>
                  </a:graphic>
                </wp:inline>
              </w:drawing>
            </w:r>
          </w:p>
        </w:tc>
        <w:tc>
          <w:tcPr>
            <w:tcW w:w="6571" w:type="dxa"/>
            <w:vAlign w:val="center"/>
          </w:tcPr>
          <w:p w:rsidR="00FA750D" w:rsidRPr="00651A69" w:rsidRDefault="00FA750D" w:rsidP="00FA750D">
            <w:pPr>
              <w:jc w:val="center"/>
              <w:rPr>
                <w:rFonts w:ascii="Cambria" w:eastAsia="Calibri" w:hAnsi="Cambria" w:cs="Calibri"/>
                <w:sz w:val="32"/>
                <w:szCs w:val="32"/>
                <w:lang w:val="el-GR"/>
              </w:rPr>
            </w:pPr>
            <w:r w:rsidRPr="00651A69">
              <w:rPr>
                <w:rFonts w:ascii="Cambria" w:eastAsia="Calibri" w:hAnsi="Cambria" w:cs="Calibri"/>
                <w:sz w:val="32"/>
                <w:szCs w:val="32"/>
                <w:lang w:val="el-GR"/>
              </w:rPr>
              <w:t>ΕΛΛΗΝΙΚΗ ΔΗΜΟΚΡΑΤΙΑ</w:t>
            </w:r>
          </w:p>
          <w:p w:rsidR="00FA750D" w:rsidRPr="00651A69" w:rsidRDefault="00FA750D" w:rsidP="00FA750D">
            <w:pPr>
              <w:jc w:val="center"/>
              <w:rPr>
                <w:rFonts w:ascii="Cambria" w:eastAsia="Calibri" w:hAnsi="Cambria" w:cs="Calibri"/>
                <w:sz w:val="40"/>
                <w:szCs w:val="40"/>
                <w:lang w:val="el-GR"/>
              </w:rPr>
            </w:pPr>
            <w:r w:rsidRPr="00651A69">
              <w:rPr>
                <w:rFonts w:ascii="Cambria" w:eastAsia="Calibri" w:hAnsi="Cambria" w:cs="Calibri"/>
                <w:sz w:val="40"/>
                <w:szCs w:val="40"/>
                <w:lang w:val="el-GR"/>
              </w:rPr>
              <w:t>ΠΑΝΕΠΙΣΤΗΜΙΟ ΔΥΤΙΚΗΣ ΑΤΤΙΚΗΣ</w:t>
            </w:r>
          </w:p>
        </w:tc>
      </w:tr>
    </w:tbl>
    <w:p w:rsidR="00FA750D" w:rsidRPr="00FA750D" w:rsidRDefault="00FA750D" w:rsidP="00FA750D">
      <w:pPr>
        <w:spacing w:after="120" w:line="240" w:lineRule="auto"/>
        <w:ind w:left="42"/>
        <w:jc w:val="both"/>
        <w:rPr>
          <w:rFonts w:ascii="Calibri" w:eastAsia="Calibri" w:hAnsi="Calibri" w:cs="Times New Roman"/>
          <w:sz w:val="28"/>
          <w:szCs w:val="28"/>
          <w:lang w:eastAsia="el-GR"/>
        </w:rPr>
      </w:pPr>
    </w:p>
    <w:p w:rsidR="00FA750D" w:rsidRPr="00651A69" w:rsidRDefault="00FA750D" w:rsidP="00FA750D">
      <w:pPr>
        <w:spacing w:after="120" w:line="240" w:lineRule="auto"/>
        <w:jc w:val="both"/>
        <w:rPr>
          <w:rFonts w:ascii="Cambria" w:eastAsia="Calibri" w:hAnsi="Cambria" w:cs="Times New Roman"/>
          <w:sz w:val="28"/>
          <w:szCs w:val="28"/>
          <w:lang w:eastAsia="el-GR"/>
        </w:rPr>
      </w:pPr>
    </w:p>
    <w:p w:rsidR="00FA750D" w:rsidRPr="00FA750D" w:rsidRDefault="00FA750D" w:rsidP="00FA750D">
      <w:pPr>
        <w:spacing w:after="120" w:line="240" w:lineRule="auto"/>
        <w:ind w:left="42"/>
        <w:jc w:val="center"/>
        <w:rPr>
          <w:rFonts w:ascii="Cambria" w:eastAsia="Calibri" w:hAnsi="Cambria" w:cs="Times New Roman"/>
          <w:sz w:val="28"/>
          <w:szCs w:val="28"/>
          <w:lang w:eastAsia="el-GR"/>
        </w:rPr>
      </w:pPr>
      <w:r w:rsidRPr="00FA750D">
        <w:rPr>
          <w:rFonts w:ascii="Cambria" w:eastAsia="Calibri" w:hAnsi="Cambria" w:cs="Times New Roman"/>
          <w:sz w:val="28"/>
          <w:szCs w:val="28"/>
          <w:lang w:eastAsia="el-GR"/>
        </w:rPr>
        <w:t>ΣΧΟΛΗ: ΕΠΙΣΤΗΜΩΝ ΤΡΟΦΙΜΩΝ</w:t>
      </w:r>
    </w:p>
    <w:p w:rsidR="00FA750D" w:rsidRPr="00FA750D" w:rsidRDefault="00FA750D" w:rsidP="00FA750D">
      <w:pPr>
        <w:spacing w:after="120" w:line="240" w:lineRule="auto"/>
        <w:ind w:left="42"/>
        <w:jc w:val="center"/>
        <w:rPr>
          <w:rFonts w:ascii="Cambria" w:eastAsia="Calibri" w:hAnsi="Cambria" w:cs="Times New Roman"/>
          <w:sz w:val="28"/>
          <w:szCs w:val="28"/>
          <w:lang w:eastAsia="el-GR"/>
        </w:rPr>
      </w:pPr>
      <w:r w:rsidRPr="00FA750D">
        <w:rPr>
          <w:rFonts w:ascii="Cambria" w:eastAsia="Calibri" w:hAnsi="Cambria" w:cs="Times New Roman"/>
          <w:sz w:val="28"/>
          <w:szCs w:val="28"/>
          <w:lang w:eastAsia="el-GR"/>
        </w:rPr>
        <w:t>ΤΜΗΜΑ: ΕΠΙΣΤΗΜΗΣ ΚΑΙ ΤΕΧΝΟΛΟΓΙΑΣ ΤΡΟΦΙΜΩΝ</w:t>
      </w:r>
    </w:p>
    <w:p w:rsidR="00FA750D" w:rsidRPr="00FA750D" w:rsidRDefault="00FA750D" w:rsidP="00FA750D">
      <w:pPr>
        <w:spacing w:after="120" w:line="240" w:lineRule="auto"/>
        <w:ind w:left="42"/>
        <w:jc w:val="center"/>
        <w:rPr>
          <w:rFonts w:ascii="Cambria" w:eastAsia="Calibri" w:hAnsi="Cambria" w:cs="Times New Roman"/>
          <w:sz w:val="28"/>
          <w:szCs w:val="28"/>
          <w:lang w:eastAsia="el-GR"/>
        </w:rPr>
      </w:pPr>
      <w:r w:rsidRPr="00FA750D">
        <w:rPr>
          <w:rFonts w:ascii="Cambria" w:eastAsia="Calibri" w:hAnsi="Cambria" w:cs="Times New Roman"/>
          <w:sz w:val="28"/>
          <w:szCs w:val="28"/>
          <w:lang w:eastAsia="el-GR"/>
        </w:rPr>
        <w:t>ΠΡΟΓΡΑΜΜΑ ΜΕΤΑΠΤΥΧΙΑΚΩΝ ΣΠΟΥΔΩΝ</w:t>
      </w:r>
    </w:p>
    <w:p w:rsidR="00FC5F16" w:rsidRPr="00651A69" w:rsidRDefault="00FA750D" w:rsidP="00FA750D">
      <w:pPr>
        <w:spacing w:after="120" w:line="240" w:lineRule="auto"/>
        <w:ind w:left="42"/>
        <w:jc w:val="center"/>
        <w:rPr>
          <w:rFonts w:ascii="Cambria" w:eastAsia="Calibri" w:hAnsi="Cambria" w:cs="Times New Roman"/>
          <w:sz w:val="28"/>
          <w:szCs w:val="28"/>
          <w:lang w:eastAsia="el-GR"/>
        </w:rPr>
      </w:pPr>
      <w:r w:rsidRPr="00FA750D">
        <w:rPr>
          <w:rFonts w:ascii="Cambria" w:eastAsia="Calibri" w:hAnsi="Cambria" w:cs="Times New Roman"/>
          <w:sz w:val="28"/>
          <w:szCs w:val="28"/>
          <w:lang w:eastAsia="el-GR"/>
        </w:rPr>
        <w:t>«ΚΑΙΝΟΤΟΜΙΑ, ΠΟΙΟΤΗΤΑ ΚΑΙ ΑΣΦΑΛΕΙΑ ΤΡΟΦΙΜΩΝ»</w:t>
      </w:r>
    </w:p>
    <w:p w:rsidR="00FA750D" w:rsidRPr="00651A69" w:rsidRDefault="00FA750D" w:rsidP="00FA750D">
      <w:pPr>
        <w:spacing w:after="120" w:line="240" w:lineRule="auto"/>
        <w:ind w:left="42"/>
        <w:jc w:val="center"/>
        <w:rPr>
          <w:rFonts w:ascii="Cambria" w:eastAsia="Calibri" w:hAnsi="Cambria" w:cs="Times New Roman"/>
          <w:sz w:val="28"/>
          <w:szCs w:val="28"/>
          <w:lang w:eastAsia="el-GR"/>
        </w:rPr>
      </w:pPr>
    </w:p>
    <w:p w:rsidR="00FA750D" w:rsidRDefault="00FA750D" w:rsidP="00FA750D">
      <w:pPr>
        <w:spacing w:after="120" w:line="240" w:lineRule="auto"/>
        <w:ind w:left="42"/>
        <w:jc w:val="center"/>
        <w:rPr>
          <w:rFonts w:ascii="Cambria" w:eastAsia="Calibri" w:hAnsi="Cambria" w:cs="Times New Roman"/>
          <w:sz w:val="28"/>
          <w:szCs w:val="28"/>
          <w:lang w:eastAsia="el-GR"/>
        </w:rPr>
      </w:pPr>
      <w:r w:rsidRPr="00651A69">
        <w:rPr>
          <w:rFonts w:ascii="Cambria" w:eastAsia="Calibri" w:hAnsi="Cambria" w:cs="Times New Roman"/>
          <w:sz w:val="28"/>
          <w:szCs w:val="28"/>
          <w:lang w:eastAsia="el-GR"/>
        </w:rPr>
        <w:t>ΠΡΟΚΗΡΥΞΗ ΑΚΑΔΗΜΑΪΚΟΥ ΕΤΟΥΣ 2018-2019</w:t>
      </w:r>
    </w:p>
    <w:p w:rsidR="00B96D62" w:rsidRDefault="00B96D62" w:rsidP="00FA750D">
      <w:pPr>
        <w:spacing w:after="120" w:line="240" w:lineRule="auto"/>
        <w:ind w:left="42"/>
        <w:jc w:val="center"/>
        <w:rPr>
          <w:rFonts w:ascii="Cambria" w:eastAsia="Calibri" w:hAnsi="Cambria" w:cs="Times New Roman"/>
          <w:sz w:val="28"/>
          <w:szCs w:val="28"/>
          <w:lang w:eastAsia="el-GR"/>
        </w:rPr>
      </w:pPr>
      <w:bookmarkStart w:id="0" w:name="_GoBack"/>
      <w:bookmarkEnd w:id="0"/>
    </w:p>
    <w:p w:rsidR="00B96D62" w:rsidRPr="00230011" w:rsidRDefault="00B96D62" w:rsidP="00FA750D">
      <w:pPr>
        <w:spacing w:after="120" w:line="240" w:lineRule="auto"/>
        <w:ind w:left="42"/>
        <w:jc w:val="center"/>
        <w:rPr>
          <w:rFonts w:ascii="Cambria" w:eastAsia="Calibri" w:hAnsi="Cambria" w:cs="Times New Roman"/>
          <w:color w:val="FF0000"/>
          <w:sz w:val="28"/>
          <w:szCs w:val="28"/>
          <w:lang w:eastAsia="el-GR"/>
        </w:rPr>
      </w:pPr>
      <w:r w:rsidRPr="00230011">
        <w:rPr>
          <w:rFonts w:ascii="Cambria" w:eastAsia="Calibri" w:hAnsi="Cambria" w:cs="Times New Roman"/>
          <w:color w:val="FF0000"/>
          <w:sz w:val="28"/>
          <w:szCs w:val="28"/>
          <w:highlight w:val="yellow"/>
          <w:lang w:eastAsia="el-GR"/>
        </w:rPr>
        <w:t>ΠΑΡΑΤΑΣΗ ΥΠΟΒΟΛΗΣ ΑΙΤΗΣΕΩΝ Έως και την 30</w:t>
      </w:r>
      <w:r w:rsidRPr="00230011">
        <w:rPr>
          <w:rFonts w:ascii="Cambria" w:eastAsia="Calibri" w:hAnsi="Cambria" w:cs="Times New Roman"/>
          <w:color w:val="FF0000"/>
          <w:sz w:val="28"/>
          <w:szCs w:val="28"/>
          <w:highlight w:val="yellow"/>
          <w:vertAlign w:val="superscript"/>
          <w:lang w:eastAsia="el-GR"/>
        </w:rPr>
        <w:t>η</w:t>
      </w:r>
      <w:r w:rsidRPr="00230011">
        <w:rPr>
          <w:rFonts w:ascii="Cambria" w:eastAsia="Calibri" w:hAnsi="Cambria" w:cs="Times New Roman"/>
          <w:color w:val="FF0000"/>
          <w:sz w:val="28"/>
          <w:szCs w:val="28"/>
          <w:highlight w:val="yellow"/>
          <w:lang w:eastAsia="el-GR"/>
        </w:rPr>
        <w:t xml:space="preserve"> </w:t>
      </w:r>
      <w:r w:rsidR="00230011" w:rsidRPr="00230011">
        <w:rPr>
          <w:rFonts w:ascii="Cambria" w:eastAsia="Calibri" w:hAnsi="Cambria" w:cs="Times New Roman"/>
          <w:color w:val="FF0000"/>
          <w:sz w:val="28"/>
          <w:szCs w:val="28"/>
          <w:highlight w:val="yellow"/>
          <w:lang w:eastAsia="el-GR"/>
        </w:rPr>
        <w:t>Σεπτεμβρίου 2018</w:t>
      </w:r>
    </w:p>
    <w:p w:rsidR="00BC5289" w:rsidRPr="00651A69" w:rsidRDefault="00BC5289" w:rsidP="00FA750D">
      <w:pPr>
        <w:spacing w:after="120" w:line="240" w:lineRule="auto"/>
        <w:ind w:left="42"/>
        <w:jc w:val="center"/>
        <w:rPr>
          <w:rFonts w:ascii="Cambria" w:eastAsia="Calibri" w:hAnsi="Cambria" w:cs="Times New Roman"/>
          <w:sz w:val="28"/>
          <w:szCs w:val="28"/>
          <w:lang w:eastAsia="el-GR"/>
        </w:rPr>
      </w:pPr>
    </w:p>
    <w:p w:rsidR="00BC5289" w:rsidRPr="00651A69" w:rsidRDefault="00BC5289" w:rsidP="00584541">
      <w:pPr>
        <w:spacing w:after="0"/>
        <w:ind w:left="42"/>
        <w:jc w:val="both"/>
        <w:rPr>
          <w:rFonts w:ascii="Cambria" w:eastAsia="Calibri" w:hAnsi="Cambria" w:cs="Times New Roman"/>
          <w:sz w:val="24"/>
          <w:szCs w:val="28"/>
          <w:lang w:eastAsia="el-GR"/>
        </w:rPr>
      </w:pPr>
      <w:r w:rsidRPr="004009EC">
        <w:rPr>
          <w:rFonts w:ascii="Cambria" w:eastAsia="Calibri" w:hAnsi="Cambria" w:cs="Times New Roman"/>
          <w:sz w:val="24"/>
          <w:szCs w:val="28"/>
          <w:lang w:eastAsia="el-GR"/>
        </w:rPr>
        <w:t xml:space="preserve">Το Τμήμα Επιστήμης και Τεχνολογίας Τροφίμων της Σχολής Επιστημών Τροφίμων του Πανεπιστημίου Δυτικής Αττικής οργανώνει και λειτουργεί από το ακαδημαϊκό έτος 2018-2019 Πρόγραμμα Μεταπτυχιακών Σπουδών (Π.Μ.Σ.) με ελληνικό τίτλο «ΚΑΙΝΟΤΟΜΙΑ, ΠΟΙΟΤΗΤΑ ΚΑΙ ΑΣΦΑΛΕΙΑ ΤΡΟΦΙΜΩΝ» και αγγλικό τίτλο “ FOOD INNOVATION, QUALITY AND SAFETY ” σύμφωνα με τις διατάξεις του Ν. 4485/2017 (ΦΕΚ Α’ 114), όπως ισχύει, εγκεκριμένο από το Υπουργείο Παιδείας Έρευνας και Θρησκευμάτων (Αριθ. Απόφασης 105323/Ζ1/26-06-2018) και από τη Διοικούσα Επιτροπή του Πανεπιστημίου Δυτικής Αττικής (Αριθ. Πράξης </w:t>
      </w:r>
      <w:r w:rsidRPr="00651A69">
        <w:rPr>
          <w:rFonts w:ascii="Cambria" w:eastAsia="Calibri" w:hAnsi="Cambria" w:cs="Times New Roman"/>
          <w:sz w:val="24"/>
          <w:szCs w:val="28"/>
          <w:lang w:eastAsia="el-GR"/>
        </w:rPr>
        <w:t xml:space="preserve">5/2-04-2018 </w:t>
      </w:r>
      <w:r w:rsidRPr="004009EC">
        <w:rPr>
          <w:rFonts w:ascii="Cambria" w:eastAsia="Calibri" w:hAnsi="Cambria" w:cs="Times New Roman"/>
          <w:sz w:val="24"/>
          <w:szCs w:val="28"/>
          <w:lang w:eastAsia="el-GR"/>
        </w:rPr>
        <w:t xml:space="preserve">με ΑΔΑ: </w:t>
      </w:r>
      <w:r w:rsidRPr="00651A69">
        <w:rPr>
          <w:rFonts w:ascii="Cambria" w:eastAsia="Calibri" w:hAnsi="Cambria" w:cs="Times New Roman"/>
          <w:sz w:val="24"/>
          <w:szCs w:val="28"/>
          <w:lang w:eastAsia="el-GR"/>
        </w:rPr>
        <w:t>72ΟΤ46Μ9ΞΗ-ΘΧΩ</w:t>
      </w:r>
      <w:r w:rsidRPr="004009EC">
        <w:rPr>
          <w:rFonts w:ascii="Cambria" w:eastAsia="Calibri" w:hAnsi="Cambria" w:cs="Times New Roman"/>
          <w:sz w:val="24"/>
          <w:szCs w:val="28"/>
          <w:lang w:eastAsia="el-GR"/>
        </w:rPr>
        <w:t>). Η Απόφαση της ίδρυσής του έχει αποσταλεί στο Εθνικό Τυπογραφείο και εκκρεμεί η δημοσίευση στην Εφημερίδα της Κυβερνήσεως.</w:t>
      </w:r>
    </w:p>
    <w:p w:rsidR="00BC5289" w:rsidRPr="00651A69" w:rsidRDefault="00BC5289" w:rsidP="00584541">
      <w:pPr>
        <w:spacing w:after="0"/>
        <w:ind w:left="42"/>
        <w:jc w:val="both"/>
        <w:rPr>
          <w:rFonts w:ascii="Cambria" w:eastAsia="Calibri" w:hAnsi="Cambria" w:cs="Times New Roman"/>
          <w:sz w:val="24"/>
          <w:szCs w:val="28"/>
          <w:lang w:eastAsia="el-GR"/>
        </w:rPr>
      </w:pPr>
    </w:p>
    <w:p w:rsidR="00BC5289" w:rsidRPr="004009EC" w:rsidRDefault="00BC5289" w:rsidP="00584541">
      <w:pPr>
        <w:spacing w:after="0"/>
        <w:ind w:left="42"/>
        <w:jc w:val="both"/>
        <w:rPr>
          <w:rFonts w:ascii="Cambria" w:eastAsia="Calibri" w:hAnsi="Cambria" w:cs="Times New Roman"/>
          <w:sz w:val="24"/>
          <w:szCs w:val="28"/>
          <w:lang w:eastAsia="el-GR"/>
        </w:rPr>
      </w:pPr>
      <w:r w:rsidRPr="004009EC">
        <w:rPr>
          <w:rFonts w:ascii="Cambria" w:eastAsia="Calibri" w:hAnsi="Cambria" w:cs="Times New Roman"/>
          <w:sz w:val="24"/>
          <w:szCs w:val="28"/>
          <w:lang w:eastAsia="el-GR"/>
        </w:rPr>
        <w:t>Μέσω της παρούσας προκήρυξης καλούνται οι ενδιαφερόμενοι να υποβάλλουν αιτήσεις για φοίτηση στο Π.Μ.Σ.</w:t>
      </w:r>
    </w:p>
    <w:p w:rsidR="00021FF0" w:rsidRPr="00651A69" w:rsidRDefault="00021FF0" w:rsidP="00584541">
      <w:pPr>
        <w:spacing w:after="0"/>
        <w:ind w:left="42"/>
        <w:jc w:val="both"/>
        <w:rPr>
          <w:rFonts w:ascii="Cambria" w:eastAsia="Calibri" w:hAnsi="Cambria" w:cs="Times New Roman"/>
          <w:b/>
          <w:sz w:val="24"/>
          <w:szCs w:val="28"/>
          <w:lang w:eastAsia="el-GR"/>
        </w:rPr>
      </w:pPr>
    </w:p>
    <w:p w:rsidR="00BC5289" w:rsidRPr="00651A69" w:rsidRDefault="004009EC" w:rsidP="00584541">
      <w:pPr>
        <w:spacing w:after="0"/>
        <w:ind w:left="42"/>
        <w:jc w:val="both"/>
        <w:rPr>
          <w:rFonts w:ascii="Cambria" w:eastAsia="Calibri" w:hAnsi="Cambria" w:cs="Times New Roman"/>
          <w:b/>
          <w:sz w:val="24"/>
          <w:szCs w:val="28"/>
          <w:lang w:eastAsia="el-GR"/>
        </w:rPr>
      </w:pPr>
      <w:r w:rsidRPr="004009EC">
        <w:rPr>
          <w:rFonts w:ascii="Cambria" w:eastAsia="Calibri" w:hAnsi="Cambria" w:cs="Times New Roman"/>
          <w:b/>
          <w:sz w:val="24"/>
          <w:szCs w:val="28"/>
          <w:lang w:eastAsia="el-GR"/>
        </w:rPr>
        <w:t>1. Αντικείμενο – Σκοπός – Μαθησιακά Αποτελέσματα</w:t>
      </w:r>
    </w:p>
    <w:p w:rsidR="004009EC" w:rsidRPr="004009EC" w:rsidRDefault="004009EC" w:rsidP="00584541">
      <w:pPr>
        <w:spacing w:after="0"/>
        <w:contextualSpacing/>
        <w:jc w:val="both"/>
        <w:rPr>
          <w:rFonts w:ascii="Cambria" w:eastAsia="Calibri" w:hAnsi="Cambria" w:cs="Times New Roman"/>
          <w:sz w:val="24"/>
          <w:szCs w:val="28"/>
          <w:lang w:eastAsia="el-GR"/>
        </w:rPr>
      </w:pPr>
      <w:r w:rsidRPr="004009EC">
        <w:rPr>
          <w:rFonts w:ascii="Cambria" w:eastAsia="Calibri" w:hAnsi="Cambria" w:cs="Times New Roman"/>
          <w:sz w:val="24"/>
          <w:szCs w:val="28"/>
          <w:lang w:eastAsia="el-GR"/>
        </w:rPr>
        <w:t xml:space="preserve">Αντικείμενο του ΠΜΣ είναι η παροχή υψηλού επιπέδου μεταπτυχιακής εκπαίδευσης, η προαγωγή της γνώσης και της έρευνας στο επιστημονικό πεδίο της επιστήμης των τροφίμων. Γενικός σκοπός του Προγράμματος είναι να εφοδιάσει το φοιτητή με εξειδικευμένες γνώσεις της επιστήμης και τεχνολογίας τροφίμων και την εφαρμογή τους στην ανάπτυξη προϊόντων και διεργασιών για την παραγωγή υψηλής ποιότητας, ασφαλών τροφίμων. </w:t>
      </w:r>
    </w:p>
    <w:p w:rsidR="004009EC" w:rsidRPr="004009EC" w:rsidRDefault="004009EC" w:rsidP="00584541">
      <w:pPr>
        <w:spacing w:after="0"/>
        <w:contextualSpacing/>
        <w:jc w:val="both"/>
        <w:rPr>
          <w:rFonts w:ascii="Cambria" w:eastAsia="Calibri" w:hAnsi="Cambria" w:cs="Times New Roman"/>
          <w:sz w:val="24"/>
          <w:szCs w:val="28"/>
          <w:lang w:eastAsia="el-GR"/>
        </w:rPr>
      </w:pPr>
      <w:r w:rsidRPr="004009EC">
        <w:rPr>
          <w:rFonts w:ascii="Cambria" w:eastAsia="Calibri" w:hAnsi="Cambria" w:cs="Times New Roman"/>
          <w:sz w:val="24"/>
          <w:szCs w:val="28"/>
          <w:lang w:eastAsia="el-GR"/>
        </w:rPr>
        <w:lastRenderedPageBreak/>
        <w:t xml:space="preserve">Το ΠΜΣ οδηγεί στην απονομή «Διπλώματος Μεταπτυχιακών Σπουδών» με τίτλο «ΚΑΙΝΟΤΟΜΙΑ, ΠΟΙΟΤΗΤΑ ΚΑΙ ΑΣΦΑΛΕΙΑ ΤΡΟΦΙΜΩΝ» μετά την επιτυχή ολοκλήρωση των υποχρεώσεων των φοιτητών ως προς το σύνολο των θεματικών ενοτήτων του προγράμματος σπουδών του ΠΜΣ. To ΔΜΣ απονέμεται από το Τμήμα Επιστήμης και Τεχνολογίας Τροφίμων του Πανεπιστημίου Δυτικής Αττικής. </w:t>
      </w:r>
    </w:p>
    <w:p w:rsidR="004009EC" w:rsidRPr="009B1CFA" w:rsidRDefault="004009EC" w:rsidP="004009EC">
      <w:pPr>
        <w:spacing w:after="0"/>
        <w:contextualSpacing/>
        <w:jc w:val="both"/>
        <w:rPr>
          <w:rFonts w:ascii="Cambria" w:eastAsia="Calibri" w:hAnsi="Cambria" w:cs="Times New Roman"/>
          <w:sz w:val="24"/>
          <w:szCs w:val="28"/>
          <w:lang w:eastAsia="el-GR"/>
        </w:rPr>
      </w:pPr>
      <w:r w:rsidRPr="004009EC">
        <w:rPr>
          <w:rFonts w:ascii="Cambria" w:eastAsia="Calibri" w:hAnsi="Cambria" w:cs="Times New Roman"/>
          <w:sz w:val="24"/>
          <w:szCs w:val="28"/>
          <w:lang w:eastAsia="el-GR"/>
        </w:rPr>
        <w:t xml:space="preserve">Σκοπός του Προγράμματος είναι να προσφέρει υψηλού </w:t>
      </w:r>
      <w:r w:rsidRPr="009B1CFA">
        <w:rPr>
          <w:rFonts w:ascii="Cambria" w:eastAsia="Calibri" w:hAnsi="Cambria" w:cs="Times New Roman"/>
          <w:sz w:val="24"/>
          <w:szCs w:val="28"/>
          <w:lang w:eastAsia="el-GR"/>
        </w:rPr>
        <w:t xml:space="preserve">επιπέδου </w:t>
      </w:r>
      <w:r w:rsidR="00651A69" w:rsidRPr="009B1CFA">
        <w:rPr>
          <w:rFonts w:ascii="Cambria" w:eastAsia="Calibri" w:hAnsi="Cambria" w:cs="Times New Roman"/>
          <w:sz w:val="24"/>
          <w:szCs w:val="28"/>
          <w:lang w:eastAsia="el-GR"/>
        </w:rPr>
        <w:t>εξειδίκευση</w:t>
      </w:r>
      <w:r w:rsidRPr="009B1CFA">
        <w:rPr>
          <w:rFonts w:ascii="Cambria" w:eastAsia="Calibri" w:hAnsi="Cambria" w:cs="Times New Roman"/>
          <w:sz w:val="24"/>
          <w:szCs w:val="28"/>
          <w:lang w:eastAsia="el-GR"/>
        </w:rPr>
        <w:t xml:space="preserve"> και</w:t>
      </w:r>
      <w:r w:rsidRPr="004009EC">
        <w:rPr>
          <w:rFonts w:ascii="Cambria" w:eastAsia="Calibri" w:hAnsi="Cambria" w:cs="Times New Roman"/>
          <w:sz w:val="24"/>
          <w:szCs w:val="28"/>
          <w:lang w:eastAsia="el-GR"/>
        </w:rPr>
        <w:t xml:space="preserve"> να επιτρέψει στο φοιτητή να αναπτύξει ικανότητες στην εφαρμογή επιστημονικών μεθόδων αξιολόγησης και ελέγχου της ποιότητας τροφίμων, διαχείρισης της ασφάλειας, πειραματικού σχεδιασμού και ανάπτυξης νέων προϊόντων. Στη διάρκεια </w:t>
      </w:r>
      <w:r w:rsidR="00651A69" w:rsidRPr="009B1CFA">
        <w:rPr>
          <w:rFonts w:ascii="Cambria" w:eastAsia="Calibri" w:hAnsi="Cambria" w:cs="Times New Roman"/>
          <w:sz w:val="24"/>
          <w:szCs w:val="28"/>
          <w:lang w:eastAsia="el-GR"/>
        </w:rPr>
        <w:t>των σπουδών</w:t>
      </w:r>
      <w:r w:rsidRPr="009B1CFA">
        <w:rPr>
          <w:rFonts w:ascii="Cambria" w:eastAsia="Calibri" w:hAnsi="Cambria" w:cs="Times New Roman"/>
          <w:sz w:val="24"/>
          <w:szCs w:val="28"/>
          <w:lang w:eastAsia="el-GR"/>
        </w:rPr>
        <w:t>,</w:t>
      </w:r>
      <w:r w:rsidRPr="004009EC">
        <w:rPr>
          <w:rFonts w:ascii="Cambria" w:eastAsia="Calibri" w:hAnsi="Cambria" w:cs="Times New Roman"/>
          <w:sz w:val="24"/>
          <w:szCs w:val="28"/>
          <w:lang w:eastAsia="el-GR"/>
        </w:rPr>
        <w:t xml:space="preserve"> ο φοιτητής αναμένεται να κατανοήσει σύγχρονες βιομηχανικές τεχνικές, αναλυτικές </w:t>
      </w:r>
      <w:r w:rsidRPr="009B1CFA">
        <w:rPr>
          <w:rFonts w:ascii="Cambria" w:eastAsia="Calibri" w:hAnsi="Cambria" w:cs="Times New Roman"/>
          <w:sz w:val="24"/>
          <w:szCs w:val="28"/>
          <w:lang w:eastAsia="el-GR"/>
        </w:rPr>
        <w:t xml:space="preserve">και </w:t>
      </w:r>
      <w:r w:rsidR="00651A69" w:rsidRPr="009B1CFA">
        <w:rPr>
          <w:rFonts w:ascii="Cambria" w:eastAsia="Calibri" w:hAnsi="Cambria" w:cs="Times New Roman"/>
          <w:sz w:val="24"/>
          <w:szCs w:val="28"/>
          <w:lang w:eastAsia="el-GR"/>
        </w:rPr>
        <w:t xml:space="preserve">οργανοληπτικές </w:t>
      </w:r>
      <w:r w:rsidRPr="009B1CFA">
        <w:rPr>
          <w:rFonts w:ascii="Cambria" w:eastAsia="Calibri" w:hAnsi="Cambria" w:cs="Times New Roman"/>
          <w:sz w:val="24"/>
          <w:szCs w:val="28"/>
          <w:lang w:eastAsia="el-GR"/>
        </w:rPr>
        <w:t>μεθόδους</w:t>
      </w:r>
      <w:r w:rsidRPr="004009EC">
        <w:rPr>
          <w:rFonts w:ascii="Cambria" w:eastAsia="Calibri" w:hAnsi="Cambria" w:cs="Times New Roman"/>
          <w:sz w:val="24"/>
          <w:szCs w:val="28"/>
          <w:lang w:eastAsia="el-GR"/>
        </w:rPr>
        <w:t xml:space="preserve"> ελέγχου και πρακτικές </w:t>
      </w:r>
      <w:r w:rsidR="000B7884" w:rsidRPr="000B7884">
        <w:rPr>
          <w:rFonts w:ascii="Cambria" w:eastAsia="Calibri" w:hAnsi="Cambria" w:cs="Times New Roman"/>
          <w:sz w:val="24"/>
          <w:szCs w:val="28"/>
          <w:lang w:eastAsia="el-GR"/>
        </w:rPr>
        <w:t>προρρητικής</w:t>
      </w:r>
      <w:r w:rsidRPr="004009EC">
        <w:rPr>
          <w:rFonts w:ascii="Cambria" w:eastAsia="Calibri" w:hAnsi="Cambria" w:cs="Times New Roman"/>
          <w:sz w:val="24"/>
          <w:szCs w:val="28"/>
          <w:lang w:eastAsia="el-GR"/>
        </w:rPr>
        <w:t xml:space="preserve"> μοντελοποίησης, διεθνή πρότυπα διαχείρισης της ποιότητας και ασφάλειας, καθώς και τον αντίκτυπο της νομοθεσίας στα προϊόντα διατροφής. Η εκπαιδευτική διαδικασία περιλαμβάνει διαλέξεις και εργαστηριακές ασκήσεις, σεμινάρια, μελέτες περιπτώσεων και αναθέσεις εργασιών, εποπτευόμενη συμμετοχή σε ερευνητικές δραστηριότητες και εκπόνηση </w:t>
      </w:r>
      <w:r w:rsidRPr="009B1CFA">
        <w:rPr>
          <w:rFonts w:ascii="Cambria" w:eastAsia="Calibri" w:hAnsi="Cambria" w:cs="Times New Roman"/>
          <w:sz w:val="24"/>
          <w:szCs w:val="28"/>
          <w:lang w:eastAsia="el-GR"/>
        </w:rPr>
        <w:t xml:space="preserve">μεταπτυχιακής </w:t>
      </w:r>
      <w:r w:rsidR="00651A69" w:rsidRPr="009B1CFA">
        <w:rPr>
          <w:rFonts w:ascii="Cambria" w:eastAsia="Calibri" w:hAnsi="Cambria" w:cs="Times New Roman"/>
          <w:sz w:val="24"/>
          <w:szCs w:val="28"/>
          <w:lang w:eastAsia="el-GR"/>
        </w:rPr>
        <w:t>διπλωματικής εργασίας</w:t>
      </w:r>
      <w:r w:rsidRPr="009B1CFA">
        <w:rPr>
          <w:rFonts w:ascii="Cambria" w:eastAsia="Calibri" w:hAnsi="Cambria" w:cs="Times New Roman"/>
          <w:sz w:val="24"/>
          <w:szCs w:val="28"/>
          <w:lang w:eastAsia="el-GR"/>
        </w:rPr>
        <w:t>.</w:t>
      </w:r>
    </w:p>
    <w:p w:rsidR="004009EC" w:rsidRPr="004009EC" w:rsidRDefault="004009EC" w:rsidP="004009EC">
      <w:pPr>
        <w:spacing w:after="0"/>
        <w:contextualSpacing/>
        <w:jc w:val="both"/>
        <w:rPr>
          <w:rFonts w:ascii="Cambria" w:eastAsia="Calibri" w:hAnsi="Cambria" w:cs="Times New Roman"/>
          <w:sz w:val="24"/>
          <w:szCs w:val="28"/>
          <w:lang w:eastAsia="el-GR"/>
        </w:rPr>
      </w:pPr>
      <w:r w:rsidRPr="004009EC">
        <w:rPr>
          <w:rFonts w:ascii="Cambria" w:eastAsia="Calibri" w:hAnsi="Cambria" w:cs="Times New Roman"/>
          <w:sz w:val="24"/>
          <w:szCs w:val="28"/>
          <w:lang w:eastAsia="el-GR"/>
        </w:rPr>
        <w:t>Τα μαθησιακά αποτελέσματα του προγράμματος είναι:</w:t>
      </w:r>
    </w:p>
    <w:p w:rsidR="004009EC" w:rsidRPr="009B1CFA" w:rsidRDefault="004009EC" w:rsidP="004009EC">
      <w:pPr>
        <w:pStyle w:val="a5"/>
        <w:numPr>
          <w:ilvl w:val="0"/>
          <w:numId w:val="2"/>
        </w:numPr>
        <w:spacing w:after="0"/>
        <w:jc w:val="both"/>
        <w:rPr>
          <w:rFonts w:ascii="Cambria" w:eastAsia="Calibri" w:hAnsi="Cambria" w:cs="Times New Roman"/>
          <w:sz w:val="24"/>
          <w:szCs w:val="28"/>
          <w:lang w:eastAsia="el-GR"/>
        </w:rPr>
      </w:pPr>
      <w:r w:rsidRPr="004009EC">
        <w:rPr>
          <w:rFonts w:ascii="Cambria" w:eastAsia="Calibri" w:hAnsi="Cambria" w:cs="Times New Roman"/>
          <w:sz w:val="24"/>
          <w:szCs w:val="28"/>
          <w:lang w:eastAsia="el-GR"/>
        </w:rPr>
        <w:t xml:space="preserve">Η απόκτηση μια ευρείας κατανόησης της επιστήμης τροφίμων, και η σε βάθος γνώση των εξειδικευμένων πεδίων της χημείας, μικροβιολογίας, επεξεργασίας – </w:t>
      </w:r>
      <w:r w:rsidRPr="009B1CFA">
        <w:rPr>
          <w:rFonts w:ascii="Cambria" w:eastAsia="Calibri" w:hAnsi="Cambria" w:cs="Times New Roman"/>
          <w:sz w:val="24"/>
          <w:szCs w:val="28"/>
          <w:lang w:eastAsia="el-GR"/>
        </w:rPr>
        <w:t xml:space="preserve">συντήρησης και </w:t>
      </w:r>
      <w:r w:rsidR="00C9606A" w:rsidRPr="009B1CFA">
        <w:rPr>
          <w:rFonts w:ascii="Cambria" w:eastAsia="Calibri" w:hAnsi="Cambria" w:cs="Times New Roman"/>
          <w:sz w:val="24"/>
          <w:szCs w:val="28"/>
          <w:lang w:eastAsia="el-GR"/>
        </w:rPr>
        <w:t>ποιότητας και ασφάλειας των τροφίμων</w:t>
      </w:r>
      <w:r w:rsidRPr="009B1CFA">
        <w:rPr>
          <w:rFonts w:ascii="Cambria" w:eastAsia="Calibri" w:hAnsi="Cambria" w:cs="Times New Roman"/>
          <w:sz w:val="24"/>
          <w:szCs w:val="28"/>
          <w:lang w:eastAsia="el-GR"/>
        </w:rPr>
        <w:t>.</w:t>
      </w:r>
    </w:p>
    <w:p w:rsidR="004009EC" w:rsidRPr="000B7884" w:rsidRDefault="000B7884" w:rsidP="000B7884">
      <w:pPr>
        <w:pStyle w:val="a5"/>
        <w:numPr>
          <w:ilvl w:val="0"/>
          <w:numId w:val="2"/>
        </w:numPr>
        <w:jc w:val="both"/>
        <w:rPr>
          <w:rFonts w:ascii="Cambria" w:eastAsia="Calibri" w:hAnsi="Cambria" w:cs="Times New Roman"/>
          <w:sz w:val="24"/>
          <w:szCs w:val="28"/>
          <w:lang w:eastAsia="el-GR"/>
        </w:rPr>
      </w:pPr>
      <w:r w:rsidRPr="000B7884">
        <w:rPr>
          <w:rFonts w:ascii="Cambria" w:eastAsia="Calibri" w:hAnsi="Cambria" w:cs="Times New Roman"/>
          <w:sz w:val="24"/>
          <w:szCs w:val="28"/>
          <w:lang w:eastAsia="el-GR"/>
        </w:rPr>
        <w:t>Η εκτίμηση και η διερεύνηση της επίδρασης των συστατικών, της δομής,</w:t>
      </w:r>
      <w:r>
        <w:rPr>
          <w:rFonts w:ascii="Cambria" w:eastAsia="Calibri" w:hAnsi="Cambria" w:cs="Times New Roman"/>
          <w:sz w:val="24"/>
          <w:szCs w:val="28"/>
          <w:lang w:eastAsia="el-GR"/>
        </w:rPr>
        <w:t xml:space="preserve"> </w:t>
      </w:r>
      <w:r w:rsidRPr="000B7884">
        <w:rPr>
          <w:rFonts w:ascii="Cambria" w:eastAsia="Calibri" w:hAnsi="Cambria" w:cs="Times New Roman"/>
          <w:sz w:val="24"/>
          <w:szCs w:val="28"/>
          <w:lang w:eastAsia="el-GR"/>
        </w:rPr>
        <w:t>της σύνθεσης και της επεξεργασίας στη συνολική ποιότητα των νωπών και επεξεργασμένων τροφίμων.</w:t>
      </w:r>
    </w:p>
    <w:p w:rsidR="000B7884" w:rsidRPr="000B7884" w:rsidRDefault="000B7884" w:rsidP="000B7884">
      <w:pPr>
        <w:pStyle w:val="a5"/>
        <w:numPr>
          <w:ilvl w:val="0"/>
          <w:numId w:val="2"/>
        </w:numPr>
        <w:jc w:val="both"/>
        <w:rPr>
          <w:rFonts w:ascii="Cambria" w:eastAsia="Calibri" w:hAnsi="Cambria" w:cs="Times New Roman"/>
          <w:sz w:val="24"/>
          <w:szCs w:val="28"/>
          <w:lang w:eastAsia="el-GR"/>
        </w:rPr>
      </w:pPr>
      <w:r w:rsidRPr="000B7884">
        <w:rPr>
          <w:rFonts w:ascii="Cambria" w:eastAsia="Calibri" w:hAnsi="Cambria" w:cs="Times New Roman"/>
          <w:sz w:val="24"/>
          <w:szCs w:val="28"/>
          <w:lang w:eastAsia="el-GR"/>
        </w:rPr>
        <w:t>Η ανάπτυξη της ικανότητας να ταυτοποιούνται και να επιλύονται αναλυτικά προβλήματα και προβλήματα επεξεργασίας, να επιλέγονται οι κατάλληλες μέθοδοι</w:t>
      </w:r>
      <w:r>
        <w:rPr>
          <w:rFonts w:ascii="Cambria" w:eastAsia="Calibri" w:hAnsi="Cambria" w:cs="Times New Roman"/>
          <w:sz w:val="24"/>
          <w:szCs w:val="28"/>
          <w:lang w:eastAsia="el-GR"/>
        </w:rPr>
        <w:t xml:space="preserve"> </w:t>
      </w:r>
      <w:r w:rsidRPr="000B7884">
        <w:rPr>
          <w:rFonts w:ascii="Cambria" w:eastAsia="Calibri" w:hAnsi="Cambria" w:cs="Times New Roman"/>
          <w:sz w:val="24"/>
          <w:szCs w:val="28"/>
          <w:lang w:eastAsia="el-GR"/>
        </w:rPr>
        <w:t>και να αξιολογείται με κριτικό τρόπο  η σημασία των πειραματικών δεδομένων ή δεδομένων βιομηχανικής παραγωγής.</w:t>
      </w:r>
    </w:p>
    <w:p w:rsidR="004009EC" w:rsidRPr="004009EC" w:rsidRDefault="004009EC" w:rsidP="004009EC">
      <w:pPr>
        <w:pStyle w:val="a5"/>
        <w:numPr>
          <w:ilvl w:val="0"/>
          <w:numId w:val="2"/>
        </w:numPr>
        <w:spacing w:after="0"/>
        <w:jc w:val="both"/>
        <w:rPr>
          <w:rFonts w:ascii="Cambria" w:eastAsia="Calibri" w:hAnsi="Cambria" w:cs="Times New Roman"/>
          <w:sz w:val="24"/>
          <w:szCs w:val="28"/>
          <w:lang w:eastAsia="el-GR"/>
        </w:rPr>
      </w:pPr>
      <w:r w:rsidRPr="004009EC">
        <w:rPr>
          <w:rFonts w:ascii="Cambria" w:eastAsia="Calibri" w:hAnsi="Cambria" w:cs="Times New Roman"/>
          <w:sz w:val="24"/>
          <w:szCs w:val="28"/>
          <w:lang w:eastAsia="el-GR"/>
        </w:rPr>
        <w:t xml:space="preserve">Η ανάπτυξη ικανότητας εργασίας με πραγματικά προβλήματα και υπόδειξης λύσεων σε ότι αφορά </w:t>
      </w:r>
      <w:r w:rsidR="000B7884">
        <w:rPr>
          <w:rFonts w:ascii="Cambria" w:eastAsia="Calibri" w:hAnsi="Cambria" w:cs="Times New Roman"/>
          <w:sz w:val="24"/>
          <w:szCs w:val="28"/>
          <w:lang w:eastAsia="el-GR"/>
        </w:rPr>
        <w:t>σ</w:t>
      </w:r>
      <w:r w:rsidRPr="004009EC">
        <w:rPr>
          <w:rFonts w:ascii="Cambria" w:eastAsia="Calibri" w:hAnsi="Cambria" w:cs="Times New Roman"/>
          <w:sz w:val="24"/>
          <w:szCs w:val="28"/>
          <w:lang w:eastAsia="el-GR"/>
        </w:rPr>
        <w:t>τον έλεγχο της ποιότητας και των παραγόντων που επηρεάζουν την ασφάλεια των τροφίμων.</w:t>
      </w:r>
    </w:p>
    <w:p w:rsidR="004009EC" w:rsidRPr="004009EC" w:rsidRDefault="004009EC" w:rsidP="004009EC">
      <w:pPr>
        <w:pStyle w:val="a5"/>
        <w:numPr>
          <w:ilvl w:val="0"/>
          <w:numId w:val="2"/>
        </w:numPr>
        <w:spacing w:after="0"/>
        <w:jc w:val="both"/>
        <w:rPr>
          <w:rFonts w:ascii="Cambria" w:eastAsia="Calibri" w:hAnsi="Cambria" w:cs="Times New Roman"/>
          <w:sz w:val="24"/>
          <w:szCs w:val="28"/>
          <w:lang w:eastAsia="el-GR"/>
        </w:rPr>
      </w:pPr>
      <w:r w:rsidRPr="004009EC">
        <w:rPr>
          <w:rFonts w:ascii="Cambria" w:eastAsia="Calibri" w:hAnsi="Cambria" w:cs="Times New Roman"/>
          <w:sz w:val="24"/>
          <w:szCs w:val="28"/>
          <w:lang w:eastAsia="el-GR"/>
        </w:rPr>
        <w:t xml:space="preserve">Η διεξαγωγή υψηλού επιπέδου και καινοτόμου </w:t>
      </w:r>
      <w:r w:rsidRPr="009B1CFA">
        <w:rPr>
          <w:rFonts w:ascii="Cambria" w:eastAsia="Calibri" w:hAnsi="Cambria" w:cs="Times New Roman"/>
          <w:sz w:val="24"/>
          <w:szCs w:val="28"/>
          <w:lang w:eastAsia="el-GR"/>
        </w:rPr>
        <w:t xml:space="preserve">έρευνας </w:t>
      </w:r>
      <w:r w:rsidR="00C9606A" w:rsidRPr="009B1CFA">
        <w:rPr>
          <w:rFonts w:ascii="Cambria" w:eastAsia="Calibri" w:hAnsi="Cambria" w:cs="Times New Roman"/>
          <w:sz w:val="24"/>
          <w:szCs w:val="28"/>
          <w:lang w:eastAsia="el-GR"/>
        </w:rPr>
        <w:t>στην επιστήμη</w:t>
      </w:r>
      <w:r w:rsidRPr="004009EC">
        <w:rPr>
          <w:rFonts w:ascii="Cambria" w:eastAsia="Calibri" w:hAnsi="Cambria" w:cs="Times New Roman"/>
          <w:sz w:val="24"/>
          <w:szCs w:val="28"/>
          <w:lang w:eastAsia="el-GR"/>
        </w:rPr>
        <w:t xml:space="preserve"> των τροφίμων, με έμφαση στην ανάπτυξη νέων προϊόντων, όπως και στην παραγωγή και προαγωγή νέας γνώσης. </w:t>
      </w:r>
    </w:p>
    <w:p w:rsidR="004009EC" w:rsidRPr="004009EC" w:rsidRDefault="004009EC" w:rsidP="004009EC">
      <w:pPr>
        <w:spacing w:after="0"/>
        <w:contextualSpacing/>
        <w:jc w:val="both"/>
        <w:rPr>
          <w:rFonts w:ascii="Cambria" w:eastAsia="Calibri" w:hAnsi="Cambria" w:cs="Times New Roman"/>
          <w:sz w:val="24"/>
          <w:szCs w:val="28"/>
          <w:lang w:eastAsia="el-GR"/>
        </w:rPr>
      </w:pPr>
      <w:r w:rsidRPr="004009EC">
        <w:rPr>
          <w:rFonts w:ascii="Cambria" w:eastAsia="Calibri" w:hAnsi="Cambria" w:cs="Times New Roman"/>
          <w:sz w:val="24"/>
          <w:szCs w:val="28"/>
          <w:lang w:eastAsia="el-GR"/>
        </w:rPr>
        <w:t>Το Πρόγραμμα στοχεύει επίσης:</w:t>
      </w:r>
    </w:p>
    <w:p w:rsidR="004009EC" w:rsidRPr="000B7884" w:rsidRDefault="004009EC" w:rsidP="000B7884">
      <w:pPr>
        <w:pStyle w:val="a5"/>
        <w:numPr>
          <w:ilvl w:val="0"/>
          <w:numId w:val="8"/>
        </w:numPr>
        <w:spacing w:after="0"/>
        <w:jc w:val="both"/>
        <w:rPr>
          <w:rFonts w:ascii="Cambria" w:eastAsia="Calibri" w:hAnsi="Cambria" w:cs="Times New Roman"/>
          <w:sz w:val="24"/>
          <w:szCs w:val="28"/>
          <w:lang w:eastAsia="el-GR"/>
        </w:rPr>
      </w:pPr>
      <w:r w:rsidRPr="000B7884">
        <w:rPr>
          <w:rFonts w:ascii="Cambria" w:eastAsia="Calibri" w:hAnsi="Cambria" w:cs="Times New Roman"/>
          <w:sz w:val="24"/>
          <w:szCs w:val="28"/>
          <w:lang w:eastAsia="el-GR"/>
        </w:rPr>
        <w:t>Στη διαμόρφωση πλαισίου συνεργασίας με άλλα Πανεπιστημιακά Ιδρύματα και Ερευνητικά κέντρα.</w:t>
      </w:r>
    </w:p>
    <w:p w:rsidR="004009EC" w:rsidRPr="004009EC" w:rsidRDefault="004009EC" w:rsidP="004009EC">
      <w:pPr>
        <w:pStyle w:val="a5"/>
        <w:numPr>
          <w:ilvl w:val="0"/>
          <w:numId w:val="3"/>
        </w:numPr>
        <w:spacing w:after="0"/>
        <w:jc w:val="both"/>
        <w:rPr>
          <w:rFonts w:ascii="Cambria" w:eastAsia="Calibri" w:hAnsi="Cambria" w:cs="Times New Roman"/>
          <w:sz w:val="24"/>
          <w:szCs w:val="28"/>
          <w:lang w:eastAsia="el-GR"/>
        </w:rPr>
      </w:pPr>
      <w:r w:rsidRPr="004009EC">
        <w:rPr>
          <w:rFonts w:ascii="Cambria" w:eastAsia="Calibri" w:hAnsi="Cambria" w:cs="Times New Roman"/>
          <w:sz w:val="24"/>
          <w:szCs w:val="28"/>
          <w:lang w:eastAsia="el-GR"/>
        </w:rPr>
        <w:t xml:space="preserve">Στην προσέλκυση φοιτητών και διδακτικού προσωπικού από άλλα Ιδρύματα Ανώτατης Εκπαίδευσης. </w:t>
      </w:r>
    </w:p>
    <w:p w:rsidR="004009EC" w:rsidRPr="004009EC" w:rsidRDefault="004009EC" w:rsidP="004009EC">
      <w:pPr>
        <w:pStyle w:val="a5"/>
        <w:numPr>
          <w:ilvl w:val="0"/>
          <w:numId w:val="3"/>
        </w:numPr>
        <w:spacing w:after="0"/>
        <w:jc w:val="both"/>
        <w:rPr>
          <w:rFonts w:ascii="Cambria" w:eastAsia="Calibri" w:hAnsi="Cambria" w:cs="Times New Roman"/>
          <w:sz w:val="24"/>
          <w:szCs w:val="28"/>
          <w:lang w:eastAsia="el-GR"/>
        </w:rPr>
      </w:pPr>
      <w:r w:rsidRPr="004009EC">
        <w:rPr>
          <w:rFonts w:ascii="Cambria" w:eastAsia="Calibri" w:hAnsi="Cambria" w:cs="Times New Roman"/>
          <w:sz w:val="24"/>
          <w:szCs w:val="28"/>
          <w:lang w:eastAsia="el-GR"/>
        </w:rPr>
        <w:t xml:space="preserve">Στην προβολή του ερευνητικού έργου των φοιτητών σε διεθνή και ελληνικά επιστημονικά συνέδρια ή/και στη δημοσίευση σημαντικών </w:t>
      </w:r>
      <w:r w:rsidRPr="004009EC">
        <w:rPr>
          <w:rFonts w:ascii="Cambria" w:eastAsia="Calibri" w:hAnsi="Cambria" w:cs="Times New Roman"/>
          <w:sz w:val="24"/>
          <w:szCs w:val="28"/>
          <w:lang w:eastAsia="el-GR"/>
        </w:rPr>
        <w:lastRenderedPageBreak/>
        <w:t>ερευνητικών αποτελεσμάτων σε επιστημονικά περιοδικά διεθνούς κύρους.</w:t>
      </w:r>
    </w:p>
    <w:p w:rsidR="004009EC" w:rsidRPr="004009EC" w:rsidRDefault="004009EC" w:rsidP="004009EC">
      <w:pPr>
        <w:pStyle w:val="a5"/>
        <w:numPr>
          <w:ilvl w:val="0"/>
          <w:numId w:val="3"/>
        </w:numPr>
        <w:spacing w:after="0"/>
        <w:jc w:val="both"/>
        <w:rPr>
          <w:rFonts w:ascii="Cambria" w:eastAsia="Calibri" w:hAnsi="Cambria" w:cs="Times New Roman"/>
          <w:sz w:val="24"/>
          <w:szCs w:val="28"/>
          <w:lang w:eastAsia="el-GR"/>
        </w:rPr>
      </w:pPr>
      <w:r w:rsidRPr="004009EC">
        <w:rPr>
          <w:rFonts w:ascii="Cambria" w:eastAsia="Calibri" w:hAnsi="Cambria" w:cs="Times New Roman"/>
          <w:sz w:val="24"/>
          <w:szCs w:val="28"/>
          <w:lang w:eastAsia="el-GR"/>
        </w:rPr>
        <w:t xml:space="preserve">Στην ανάδειξη της Αριστείας, χορηγώντας βραβεία στους διακριθέντες φοιτητές. </w:t>
      </w:r>
    </w:p>
    <w:p w:rsidR="004009EC" w:rsidRPr="004009EC" w:rsidRDefault="004009EC" w:rsidP="004009EC">
      <w:pPr>
        <w:pStyle w:val="a5"/>
        <w:numPr>
          <w:ilvl w:val="0"/>
          <w:numId w:val="3"/>
        </w:numPr>
        <w:spacing w:after="0"/>
        <w:jc w:val="both"/>
        <w:rPr>
          <w:rFonts w:ascii="Cambria" w:eastAsia="Calibri" w:hAnsi="Cambria" w:cs="Times New Roman"/>
          <w:sz w:val="24"/>
          <w:szCs w:val="28"/>
          <w:lang w:eastAsia="el-GR"/>
        </w:rPr>
      </w:pPr>
      <w:r w:rsidRPr="004009EC">
        <w:rPr>
          <w:rFonts w:ascii="Cambria" w:eastAsia="Calibri" w:hAnsi="Cambria" w:cs="Times New Roman"/>
          <w:sz w:val="24"/>
          <w:szCs w:val="28"/>
          <w:lang w:eastAsia="el-GR"/>
        </w:rPr>
        <w:t>Στη διαρκή στήριξη των αποφοίτων τόσο σε επιστημονικές όσο και σε επαγγελματικές αναζητήσεις τους.</w:t>
      </w:r>
    </w:p>
    <w:p w:rsidR="004009EC" w:rsidRPr="004009EC" w:rsidRDefault="004009EC" w:rsidP="00021FF0">
      <w:pPr>
        <w:spacing w:after="0"/>
        <w:contextualSpacing/>
        <w:jc w:val="both"/>
        <w:rPr>
          <w:rFonts w:ascii="Cambria" w:eastAsia="Calibri" w:hAnsi="Cambria" w:cs="Times New Roman"/>
          <w:sz w:val="24"/>
          <w:szCs w:val="28"/>
          <w:lang w:eastAsia="el-GR"/>
        </w:rPr>
      </w:pPr>
      <w:r w:rsidRPr="004009EC">
        <w:rPr>
          <w:rFonts w:ascii="Cambria" w:eastAsia="Calibri" w:hAnsi="Cambria" w:cs="Times New Roman"/>
          <w:sz w:val="24"/>
          <w:szCs w:val="28"/>
          <w:lang w:eastAsia="el-GR"/>
        </w:rPr>
        <w:t xml:space="preserve">Σημειώνεται ότι, το συγκεκριμένο Πρόγραμμα Μεταπτυχιακών Σπουδών έχει σχεδιασθεί ώστε να αναπτύσσεται μέσα από σύγχρονο και ολοκληρωμένο αναλυτικό περίγραμμα μαθημάτων και λοιπών δραστηριοτήτων εκπαίδευσης, αξιοποιώντας, συνθέτοντας και εξελίσσοντας τη διεθνή τεχνογνωσία </w:t>
      </w:r>
      <w:r w:rsidR="000B7884">
        <w:rPr>
          <w:rFonts w:ascii="Cambria" w:eastAsia="Calibri" w:hAnsi="Cambria" w:cs="Times New Roman"/>
          <w:sz w:val="24"/>
          <w:szCs w:val="28"/>
          <w:lang w:eastAsia="el-GR"/>
        </w:rPr>
        <w:t xml:space="preserve">ενώ παράλληλα </w:t>
      </w:r>
      <w:r w:rsidRPr="004009EC">
        <w:rPr>
          <w:rFonts w:ascii="Cambria" w:eastAsia="Calibri" w:hAnsi="Cambria" w:cs="Times New Roman"/>
          <w:sz w:val="24"/>
          <w:szCs w:val="28"/>
          <w:lang w:eastAsia="el-GR"/>
        </w:rPr>
        <w:t>βασίζεται στα μαθησιακά αποτελέσματα.</w:t>
      </w:r>
    </w:p>
    <w:p w:rsidR="00021FF0" w:rsidRPr="00651A69" w:rsidRDefault="00021FF0" w:rsidP="00021FF0">
      <w:pPr>
        <w:spacing w:after="0"/>
        <w:ind w:left="42"/>
        <w:rPr>
          <w:rFonts w:ascii="Cambria" w:eastAsia="Calibri" w:hAnsi="Cambria" w:cs="Times New Roman"/>
          <w:sz w:val="24"/>
          <w:szCs w:val="28"/>
          <w:lang w:eastAsia="el-GR"/>
        </w:rPr>
      </w:pPr>
    </w:p>
    <w:p w:rsidR="004009EC" w:rsidRPr="00021FF0" w:rsidRDefault="00021FF0" w:rsidP="00021FF0">
      <w:pPr>
        <w:spacing w:after="0"/>
        <w:ind w:left="42"/>
        <w:rPr>
          <w:rFonts w:ascii="Cambria" w:eastAsia="Calibri" w:hAnsi="Cambria" w:cs="Times New Roman"/>
          <w:b/>
          <w:sz w:val="24"/>
          <w:szCs w:val="28"/>
          <w:lang w:eastAsia="el-GR"/>
        </w:rPr>
      </w:pPr>
      <w:r w:rsidRPr="00021FF0">
        <w:rPr>
          <w:rFonts w:ascii="Cambria" w:eastAsia="Calibri" w:hAnsi="Cambria" w:cs="Times New Roman"/>
          <w:b/>
          <w:sz w:val="24"/>
          <w:szCs w:val="28"/>
          <w:lang w:eastAsia="el-GR"/>
        </w:rPr>
        <w:t>2. Μεταπτυχιακοί Τίτλοι</w:t>
      </w:r>
    </w:p>
    <w:p w:rsidR="00021FF0" w:rsidRPr="00651A69" w:rsidRDefault="00021FF0" w:rsidP="00021FF0">
      <w:pPr>
        <w:spacing w:after="0"/>
        <w:ind w:left="42"/>
        <w:jc w:val="both"/>
        <w:rPr>
          <w:rFonts w:ascii="Cambria" w:eastAsia="Calibri" w:hAnsi="Cambria" w:cs="Times New Roman"/>
          <w:sz w:val="24"/>
          <w:szCs w:val="28"/>
          <w:lang w:eastAsia="el-GR"/>
        </w:rPr>
      </w:pPr>
      <w:r w:rsidRPr="00021FF0">
        <w:rPr>
          <w:rFonts w:ascii="Cambria" w:eastAsia="Calibri" w:hAnsi="Cambria" w:cs="Times New Roman"/>
          <w:sz w:val="24"/>
          <w:szCs w:val="28"/>
          <w:lang w:eastAsia="el-GR"/>
        </w:rPr>
        <w:t>Το ΠΜΣ απονέμει Δίπλωμα Μεταπτυχιακών Σπουδών (Δ.Μ.Σ.) με τίτλο «ΚΑΙΝΟΤΟΜΙΑ, ΠΟΙΟΤΗΤΑ ΚΑΙ ΑΣΦΑΛΕΙΑ ΤΡΟΦΙΜΩΝ» (MSc in FOOD INNOVATION, QUALITY AND SAFETY), μετά την επιτυχή ολοκλήρωση των υποχρεώσεων των φοιτητών ως προς το σύνολο των θεματικών ενοτήτων του προγράμματος σπουδών του ΠΜΣ. To ΔΜΣ απονέμεται από το Τμήμα Επιστήμης και Τεχνολογίας Τροφίμων του Πανεπιστημίου Δυτικής Αττικής.</w:t>
      </w:r>
    </w:p>
    <w:p w:rsidR="00021FF0" w:rsidRPr="00651A69" w:rsidRDefault="00021FF0" w:rsidP="00021FF0">
      <w:pPr>
        <w:spacing w:after="0"/>
        <w:ind w:left="42"/>
        <w:jc w:val="both"/>
        <w:rPr>
          <w:rFonts w:ascii="Cambria" w:eastAsia="Calibri" w:hAnsi="Cambria" w:cs="Times New Roman"/>
          <w:sz w:val="24"/>
          <w:szCs w:val="28"/>
          <w:lang w:eastAsia="el-GR"/>
        </w:rPr>
      </w:pPr>
    </w:p>
    <w:p w:rsidR="00021FF0" w:rsidRPr="00021FF0" w:rsidRDefault="00021FF0" w:rsidP="00021FF0">
      <w:pPr>
        <w:spacing w:after="0"/>
        <w:ind w:left="42"/>
        <w:jc w:val="both"/>
        <w:rPr>
          <w:rFonts w:ascii="Cambria" w:eastAsia="Calibri" w:hAnsi="Cambria" w:cs="Times New Roman"/>
          <w:b/>
          <w:sz w:val="24"/>
          <w:szCs w:val="28"/>
          <w:lang w:eastAsia="el-GR"/>
        </w:rPr>
      </w:pPr>
      <w:r w:rsidRPr="00021FF0">
        <w:rPr>
          <w:rFonts w:ascii="Cambria" w:eastAsia="Calibri" w:hAnsi="Cambria" w:cs="Times New Roman"/>
          <w:b/>
          <w:sz w:val="24"/>
          <w:szCs w:val="28"/>
          <w:lang w:eastAsia="el-GR"/>
        </w:rPr>
        <w:t>3. Χαρακτηρισμός Πτυχιούχων</w:t>
      </w:r>
    </w:p>
    <w:p w:rsidR="00021FF0" w:rsidRPr="00021FF0" w:rsidRDefault="00021FF0" w:rsidP="00021FF0">
      <w:pPr>
        <w:spacing w:after="0"/>
        <w:ind w:left="42"/>
        <w:jc w:val="both"/>
        <w:rPr>
          <w:rFonts w:ascii="Cambria" w:eastAsia="Calibri" w:hAnsi="Cambria" w:cs="Times New Roman"/>
          <w:sz w:val="24"/>
          <w:szCs w:val="28"/>
          <w:lang w:eastAsia="el-GR"/>
        </w:rPr>
      </w:pPr>
      <w:r w:rsidRPr="00021FF0">
        <w:rPr>
          <w:rFonts w:ascii="Cambria" w:eastAsia="Calibri" w:hAnsi="Cambria" w:cs="Times New Roman"/>
          <w:sz w:val="24"/>
          <w:szCs w:val="28"/>
          <w:lang w:eastAsia="el-GR"/>
        </w:rPr>
        <w:t>Οι απόφοιτοι του ΠΜΣ θα διαθέτουν σύγχρονες, υψηλού επιπέδου επιστημονικές και τεχνικές γνώσεις και δεξιότητες που θα τους καθιστούν ικανούς:</w:t>
      </w:r>
    </w:p>
    <w:p w:rsidR="00021FF0" w:rsidRPr="00021FF0" w:rsidRDefault="00021FF0" w:rsidP="00021FF0">
      <w:pPr>
        <w:spacing w:after="0"/>
        <w:ind w:left="42"/>
        <w:jc w:val="both"/>
        <w:rPr>
          <w:rFonts w:ascii="Cambria" w:eastAsia="Calibri" w:hAnsi="Cambria" w:cs="Times New Roman"/>
          <w:sz w:val="24"/>
          <w:szCs w:val="28"/>
          <w:lang w:eastAsia="el-GR"/>
        </w:rPr>
      </w:pPr>
      <w:r w:rsidRPr="00021FF0">
        <w:rPr>
          <w:rFonts w:ascii="Cambria" w:eastAsia="Calibri" w:hAnsi="Cambria" w:cs="Times New Roman"/>
          <w:sz w:val="24"/>
          <w:szCs w:val="28"/>
          <w:lang w:eastAsia="el-GR"/>
        </w:rPr>
        <w:t xml:space="preserve">Α) Να επανδρώνουν, ως υψηλόβαθμα στελέχη, θέσεις ευθύνης και λήψης αποφάσεων σε επιχειρήσεις επεξεργασίας, τυποποίησης, αποθήκευσης, διανομής και εμπορίας τροφίμων, δραστηριοποιούμενοι στον προγραμματισμό και την οργάνωση της παραγωγής, στην εγκατάσταση και λειτουργία συστημάτων διαχείρισης </w:t>
      </w:r>
      <w:r w:rsidRPr="009B1CFA">
        <w:rPr>
          <w:rFonts w:ascii="Cambria" w:eastAsia="Calibri" w:hAnsi="Cambria" w:cs="Times New Roman"/>
          <w:sz w:val="24"/>
          <w:szCs w:val="28"/>
          <w:lang w:eastAsia="el-GR"/>
        </w:rPr>
        <w:t>ποιότητας</w:t>
      </w:r>
      <w:r w:rsidR="009B1CFA" w:rsidRPr="009B1CFA">
        <w:rPr>
          <w:rFonts w:ascii="Cambria" w:eastAsia="Calibri" w:hAnsi="Cambria" w:cs="Times New Roman"/>
          <w:sz w:val="24"/>
          <w:szCs w:val="28"/>
          <w:lang w:eastAsia="el-GR"/>
        </w:rPr>
        <w:t xml:space="preserve"> </w:t>
      </w:r>
      <w:r w:rsidR="00C9606A" w:rsidRPr="009B1CFA">
        <w:rPr>
          <w:rFonts w:ascii="Cambria" w:eastAsia="Calibri" w:hAnsi="Cambria" w:cs="Times New Roman"/>
          <w:sz w:val="24"/>
          <w:szCs w:val="28"/>
          <w:lang w:eastAsia="el-GR"/>
        </w:rPr>
        <w:t>και ασφάλειας</w:t>
      </w:r>
      <w:r w:rsidRPr="009B1CFA">
        <w:rPr>
          <w:rFonts w:ascii="Cambria" w:eastAsia="Calibri" w:hAnsi="Cambria" w:cs="Times New Roman"/>
          <w:sz w:val="24"/>
          <w:szCs w:val="28"/>
          <w:lang w:eastAsia="el-GR"/>
        </w:rPr>
        <w:t>, στο</w:t>
      </w:r>
      <w:r w:rsidRPr="00021FF0">
        <w:rPr>
          <w:rFonts w:ascii="Cambria" w:eastAsia="Calibri" w:hAnsi="Cambria" w:cs="Times New Roman"/>
          <w:sz w:val="24"/>
          <w:szCs w:val="28"/>
          <w:lang w:eastAsia="el-GR"/>
        </w:rPr>
        <w:t xml:space="preserve"> σχεδιασμό, την ανάπτυξη και τον έλεγχο προϊόντων.</w:t>
      </w:r>
    </w:p>
    <w:p w:rsidR="00021FF0" w:rsidRPr="00021FF0" w:rsidRDefault="00021FF0" w:rsidP="00021FF0">
      <w:pPr>
        <w:spacing w:after="0"/>
        <w:ind w:left="42"/>
        <w:jc w:val="both"/>
        <w:rPr>
          <w:rFonts w:ascii="Cambria" w:eastAsia="Calibri" w:hAnsi="Cambria" w:cs="Times New Roman"/>
          <w:sz w:val="24"/>
          <w:szCs w:val="28"/>
          <w:lang w:eastAsia="el-GR"/>
        </w:rPr>
      </w:pPr>
      <w:r w:rsidRPr="00021FF0">
        <w:rPr>
          <w:rFonts w:ascii="Cambria" w:eastAsia="Calibri" w:hAnsi="Cambria" w:cs="Times New Roman"/>
          <w:sz w:val="24"/>
          <w:szCs w:val="28"/>
          <w:lang w:eastAsia="el-GR"/>
        </w:rPr>
        <w:t>Β) Να απασχολούνται ως τεχνικοί σύμβουλοι σε επιχειρήσεις παροχής μελετητικών και συμβουλευτικών υπηρεσιών στη βιομηχανία τροφίμων, αξιοποιώντας την υφιστάμενη τεχνογνωσία και τις σύγχρονες εξελίξεις στον κλάδο.</w:t>
      </w:r>
    </w:p>
    <w:p w:rsidR="00021FF0" w:rsidRDefault="00021FF0" w:rsidP="00021FF0">
      <w:pPr>
        <w:spacing w:after="0"/>
        <w:ind w:left="42"/>
        <w:jc w:val="both"/>
        <w:rPr>
          <w:rFonts w:ascii="Cambria" w:eastAsia="Calibri" w:hAnsi="Cambria" w:cs="Times New Roman"/>
          <w:sz w:val="24"/>
          <w:szCs w:val="28"/>
          <w:lang w:eastAsia="el-GR"/>
        </w:rPr>
      </w:pPr>
      <w:r w:rsidRPr="00021FF0">
        <w:rPr>
          <w:rFonts w:ascii="Cambria" w:eastAsia="Calibri" w:hAnsi="Cambria" w:cs="Times New Roman"/>
          <w:sz w:val="24"/>
          <w:szCs w:val="28"/>
          <w:lang w:eastAsia="el-GR"/>
        </w:rPr>
        <w:t>Γ) Να στελεχώνουν δημόσιους οργανισμούς και κρατικούς φορείς ελέγχου και πιστοποίησης τροφίμων, ερευνητικά κέντρα και εκπαιδευτικά ιδρύματα.</w:t>
      </w:r>
    </w:p>
    <w:p w:rsidR="00720CD8" w:rsidRPr="00651A69" w:rsidRDefault="00720CD8" w:rsidP="00021FF0">
      <w:pPr>
        <w:spacing w:after="0"/>
        <w:ind w:left="42"/>
        <w:jc w:val="both"/>
        <w:rPr>
          <w:rFonts w:ascii="Cambria" w:eastAsia="Calibri" w:hAnsi="Cambria" w:cs="Times New Roman"/>
          <w:sz w:val="24"/>
          <w:szCs w:val="28"/>
          <w:lang w:eastAsia="el-GR"/>
        </w:rPr>
      </w:pPr>
      <w:r>
        <w:rPr>
          <w:rFonts w:ascii="Cambria" w:eastAsia="Calibri" w:hAnsi="Cambria" w:cs="Times New Roman"/>
          <w:sz w:val="24"/>
          <w:szCs w:val="28"/>
          <w:lang w:eastAsia="el-GR"/>
        </w:rPr>
        <w:t xml:space="preserve">Δ) </w:t>
      </w:r>
      <w:r w:rsidR="006A52AF">
        <w:rPr>
          <w:rFonts w:ascii="Cambria" w:eastAsia="Calibri" w:hAnsi="Cambria" w:cs="Times New Roman"/>
          <w:sz w:val="24"/>
          <w:szCs w:val="28"/>
          <w:lang w:eastAsia="el-GR"/>
        </w:rPr>
        <w:t>Να συνεχίσουν τις σπουδές τους ως υποψήφιοι διδάκτορες.</w:t>
      </w:r>
    </w:p>
    <w:p w:rsidR="00021FF0" w:rsidRPr="00651A69" w:rsidRDefault="00021FF0" w:rsidP="00021FF0">
      <w:pPr>
        <w:spacing w:after="0"/>
        <w:ind w:left="42"/>
        <w:jc w:val="both"/>
        <w:rPr>
          <w:rFonts w:ascii="Cambria" w:eastAsia="Calibri" w:hAnsi="Cambria" w:cs="Times New Roman"/>
          <w:sz w:val="24"/>
          <w:szCs w:val="28"/>
          <w:lang w:eastAsia="el-GR"/>
        </w:rPr>
      </w:pPr>
    </w:p>
    <w:p w:rsidR="00021FF0" w:rsidRPr="00651A69" w:rsidRDefault="00021FF0" w:rsidP="00021FF0">
      <w:pPr>
        <w:spacing w:after="0"/>
        <w:ind w:left="42"/>
        <w:jc w:val="both"/>
        <w:rPr>
          <w:rFonts w:ascii="Cambria" w:eastAsia="Calibri" w:hAnsi="Cambria" w:cs="Times New Roman"/>
          <w:b/>
          <w:sz w:val="24"/>
          <w:szCs w:val="28"/>
          <w:lang w:eastAsia="el-GR"/>
        </w:rPr>
      </w:pPr>
      <w:r w:rsidRPr="00651A69">
        <w:rPr>
          <w:rFonts w:ascii="Cambria" w:eastAsia="Calibri" w:hAnsi="Cambria" w:cs="Times New Roman"/>
          <w:b/>
          <w:sz w:val="24"/>
          <w:szCs w:val="28"/>
          <w:lang w:eastAsia="el-GR"/>
        </w:rPr>
        <w:t>4</w:t>
      </w:r>
      <w:r w:rsidRPr="00021FF0">
        <w:rPr>
          <w:rFonts w:ascii="Cambria" w:eastAsia="Calibri" w:hAnsi="Cambria" w:cs="Times New Roman"/>
          <w:b/>
          <w:sz w:val="24"/>
          <w:szCs w:val="28"/>
          <w:lang w:eastAsia="el-GR"/>
        </w:rPr>
        <w:t>. Υποψήφιοι – Κατηγορίες Πτυχιούχων</w:t>
      </w:r>
    </w:p>
    <w:p w:rsidR="0019580D" w:rsidRPr="0019580D" w:rsidRDefault="006E1F3A" w:rsidP="0019580D">
      <w:pPr>
        <w:spacing w:after="0"/>
        <w:jc w:val="both"/>
        <w:rPr>
          <w:rFonts w:ascii="Cambria" w:eastAsia="Calibri" w:hAnsi="Cambria" w:cs="Times New Roman"/>
          <w:sz w:val="24"/>
          <w:szCs w:val="28"/>
          <w:lang w:eastAsia="el-GR"/>
        </w:rPr>
      </w:pPr>
      <w:r w:rsidRPr="006E1F3A">
        <w:rPr>
          <w:rFonts w:ascii="Cambria" w:eastAsia="Calibri" w:hAnsi="Cambria" w:cs="Times New Roman"/>
          <w:sz w:val="24"/>
          <w:szCs w:val="28"/>
          <w:lang w:eastAsia="el-GR"/>
        </w:rPr>
        <w:t>Στο</w:t>
      </w:r>
      <w:r w:rsidR="009B1CFA">
        <w:rPr>
          <w:rFonts w:ascii="Cambria" w:eastAsia="Calibri" w:hAnsi="Cambria" w:cs="Times New Roman"/>
          <w:sz w:val="24"/>
          <w:szCs w:val="28"/>
          <w:lang w:eastAsia="el-GR"/>
        </w:rPr>
        <w:t xml:space="preserve"> Π.Μ.Σ. γίνονται δεκτοί κάτοχοι</w:t>
      </w:r>
      <w:r w:rsidRPr="006E1F3A">
        <w:rPr>
          <w:rFonts w:ascii="Cambria" w:eastAsia="Calibri" w:hAnsi="Cambria" w:cs="Times New Roman"/>
          <w:sz w:val="24"/>
          <w:szCs w:val="28"/>
          <w:lang w:eastAsia="el-GR"/>
        </w:rPr>
        <w:t xml:space="preserve"> </w:t>
      </w:r>
      <w:r w:rsidR="009B1CFA">
        <w:rPr>
          <w:rFonts w:ascii="Cambria" w:eastAsia="Calibri" w:hAnsi="Cambria" w:cs="Times New Roman"/>
          <w:sz w:val="24"/>
          <w:szCs w:val="28"/>
          <w:lang w:eastAsia="el-GR"/>
        </w:rPr>
        <w:t xml:space="preserve">πτυχίου </w:t>
      </w:r>
      <w:r w:rsidRPr="006E1F3A">
        <w:rPr>
          <w:rFonts w:ascii="Cambria" w:eastAsia="Calibri" w:hAnsi="Cambria" w:cs="Times New Roman"/>
          <w:sz w:val="24"/>
          <w:szCs w:val="28"/>
          <w:lang w:eastAsia="el-GR"/>
        </w:rPr>
        <w:t xml:space="preserve">Α΄ κύκλου σπουδών ΑΕΙ </w:t>
      </w:r>
      <w:r w:rsidR="0019580D" w:rsidRPr="0019580D">
        <w:rPr>
          <w:rFonts w:ascii="Cambria" w:eastAsia="Calibri" w:hAnsi="Cambria" w:cs="Times New Roman"/>
          <w:sz w:val="24"/>
          <w:szCs w:val="28"/>
          <w:lang w:eastAsia="el-GR"/>
        </w:rPr>
        <w:t xml:space="preserve">Τμημάτων Επιστήμης και Τεχνολογίας Τροφίμων, Χημείας, Χημικής Μηχανικής, Βιολογίας, Γεωπονίας, Επιστημών Οίνου, Αμπέλου και Ποτών, Διατροφής και Διαιτολογίας, Κτηνιατρικής και άλλων συναφών εφαρμοσμένων επιστημονικών κλάδων Α.Ε.Ι. </w:t>
      </w:r>
      <w:r w:rsidR="0019580D" w:rsidRPr="0019580D">
        <w:rPr>
          <w:rFonts w:ascii="Cambria" w:eastAsia="Calibri" w:hAnsi="Cambria" w:cs="Times New Roman"/>
          <w:sz w:val="24"/>
          <w:szCs w:val="28"/>
          <w:lang w:eastAsia="el-GR"/>
        </w:rPr>
        <w:lastRenderedPageBreak/>
        <w:t>της ημεδαπής ή αναγνωρισμένων από το ΔΟΑΤΑΠ ο</w:t>
      </w:r>
      <w:r w:rsidR="0019580D">
        <w:rPr>
          <w:rFonts w:ascii="Cambria" w:eastAsia="Calibri" w:hAnsi="Cambria" w:cs="Times New Roman"/>
          <w:sz w:val="24"/>
          <w:szCs w:val="28"/>
          <w:lang w:eastAsia="el-GR"/>
        </w:rPr>
        <w:t>μοταγών Ιδρυμάτων της αλλοδαπής</w:t>
      </w:r>
      <w:r w:rsidRPr="006E1F3A">
        <w:rPr>
          <w:rFonts w:ascii="Cambria" w:eastAsia="Calibri" w:hAnsi="Cambria" w:cs="Times New Roman"/>
          <w:sz w:val="24"/>
          <w:szCs w:val="28"/>
          <w:lang w:eastAsia="el-GR"/>
        </w:rPr>
        <w:t xml:space="preserve">. </w:t>
      </w:r>
    </w:p>
    <w:p w:rsidR="006E1F3A" w:rsidRPr="00651A69" w:rsidRDefault="0019580D" w:rsidP="0019580D">
      <w:pPr>
        <w:spacing w:after="0"/>
        <w:jc w:val="both"/>
        <w:rPr>
          <w:rFonts w:ascii="Cambria" w:eastAsia="Calibri" w:hAnsi="Cambria" w:cs="Times New Roman"/>
          <w:sz w:val="24"/>
          <w:szCs w:val="28"/>
          <w:lang w:eastAsia="el-GR"/>
        </w:rPr>
      </w:pPr>
      <w:r w:rsidRPr="006E1F3A">
        <w:rPr>
          <w:rFonts w:ascii="Cambria" w:eastAsia="Calibri" w:hAnsi="Cambria" w:cs="Times New Roman"/>
          <w:sz w:val="24"/>
          <w:szCs w:val="28"/>
          <w:lang w:eastAsia="el-GR"/>
        </w:rPr>
        <w:t>Δεκτοί γίνονται επίσης, ως υπεράριθμοι, υπότροφοι και μέλη των κατηγοριών ΕΕΠ, ΕΔΙΠ και ΕΤΕΠ, σύμφωνα με την παρ. 8 του άρθρου 34 του Ν.4485/2017.</w:t>
      </w:r>
    </w:p>
    <w:p w:rsidR="00DE0005" w:rsidRPr="00651A69" w:rsidRDefault="00DE0005" w:rsidP="0019580D">
      <w:pPr>
        <w:spacing w:after="0"/>
        <w:jc w:val="both"/>
        <w:rPr>
          <w:rFonts w:ascii="Cambria" w:eastAsia="Calibri" w:hAnsi="Cambria" w:cs="Times New Roman"/>
          <w:sz w:val="24"/>
          <w:szCs w:val="28"/>
          <w:lang w:eastAsia="el-GR"/>
        </w:rPr>
      </w:pPr>
    </w:p>
    <w:p w:rsidR="00DE0005" w:rsidRPr="00651A69" w:rsidRDefault="00DE0005" w:rsidP="00DE0005">
      <w:pPr>
        <w:spacing w:after="0"/>
        <w:ind w:left="42"/>
        <w:jc w:val="both"/>
        <w:rPr>
          <w:rFonts w:ascii="Cambria" w:eastAsia="Calibri" w:hAnsi="Cambria" w:cs="Times New Roman"/>
          <w:b/>
          <w:sz w:val="24"/>
          <w:szCs w:val="28"/>
          <w:lang w:eastAsia="el-GR"/>
        </w:rPr>
      </w:pPr>
      <w:r w:rsidRPr="00651A69">
        <w:rPr>
          <w:rFonts w:ascii="Cambria" w:eastAsia="Calibri" w:hAnsi="Cambria" w:cs="Times New Roman"/>
          <w:b/>
          <w:sz w:val="24"/>
          <w:szCs w:val="28"/>
          <w:lang w:eastAsia="el-GR"/>
        </w:rPr>
        <w:t>5. Χρονική Διάρκεια Σπουδών – Γλώσσα Διδασκαλίας – Πιστωτικές Μονάδες</w:t>
      </w:r>
    </w:p>
    <w:p w:rsidR="003503E1" w:rsidRPr="003503E1" w:rsidRDefault="003503E1" w:rsidP="003503E1">
      <w:pPr>
        <w:spacing w:after="0"/>
        <w:contextualSpacing/>
        <w:jc w:val="both"/>
        <w:rPr>
          <w:rFonts w:ascii="Cambria" w:eastAsia="Calibri" w:hAnsi="Cambria" w:cs="Times New Roman"/>
          <w:sz w:val="24"/>
          <w:szCs w:val="28"/>
          <w:lang w:eastAsia="el-GR"/>
        </w:rPr>
      </w:pPr>
      <w:r w:rsidRPr="003503E1">
        <w:rPr>
          <w:rFonts w:ascii="Cambria" w:eastAsia="Calibri" w:hAnsi="Cambria" w:cs="Times New Roman"/>
          <w:sz w:val="24"/>
          <w:szCs w:val="28"/>
          <w:lang w:eastAsia="el-GR"/>
        </w:rPr>
        <w:t>Η χρονική διάρκεια φοίτησης στο ΠΜΣ που οδηγεί στην απονομή Διπλώματος Μεταπτυχιακών Σπουδών (ΔΜΣ) δεν μπορεί να είναι μικρότερη των τριών (3), ούτε μεγαλύτερη των πέντε (5) ακαδημαϊκών εξαμήνων, συμπεριλαμβανομένου του χρόνου εκπόνησης της διπλωματικής εργασίας. Ο μεταπτυχιακός φοιτητής που θα χρειαστεί τον επιπλέον χρόνο, ο οποίος δεν θα ξεπερνά τα δύο (2) συνεχόμενα εξάμηνα, θα πρέπει να καταθέσει στη Γραμματεία του ΠΜΣ αίτηση παράτασης σπουδών, στην οποία θα αιτιολογεί τους λόγους για τους οποίους αιτείται παράτασης. Υπεύθυνη για την έγκριση ή όχι του αιτήματος παράτασης σπουδών είναι η Συνέλευση του Τμήματος Επιστήμης και Τεχνολογίας Τροφίμων του Πανεπιστημίου Δυτικής Αττικής, κατόπιν εισηγήσεως της Συντονιστικής Επιτροπής. Σε περίπτωση υπέρβασης του ανώτατου χρονικού ορίου, ο μεταπτυχιακός φοιτητής διαγράφεται με απόφαση της Συνέλευσης του Τμήματος. Για ειδικούς λόγους, η Σ</w:t>
      </w:r>
      <w:r>
        <w:rPr>
          <w:rFonts w:ascii="Cambria" w:eastAsia="Calibri" w:hAnsi="Cambria" w:cs="Times New Roman"/>
          <w:sz w:val="24"/>
          <w:szCs w:val="28"/>
          <w:lang w:eastAsia="el-GR"/>
        </w:rPr>
        <w:t xml:space="preserve">υντονιστική </w:t>
      </w:r>
      <w:r w:rsidRPr="003503E1">
        <w:rPr>
          <w:rFonts w:ascii="Cambria" w:eastAsia="Calibri" w:hAnsi="Cambria" w:cs="Times New Roman"/>
          <w:sz w:val="24"/>
          <w:szCs w:val="28"/>
          <w:lang w:eastAsia="el-GR"/>
        </w:rPr>
        <w:t>Ε</w:t>
      </w:r>
      <w:r>
        <w:rPr>
          <w:rFonts w:ascii="Cambria" w:eastAsia="Calibri" w:hAnsi="Cambria" w:cs="Times New Roman"/>
          <w:sz w:val="24"/>
          <w:szCs w:val="28"/>
          <w:lang w:eastAsia="el-GR"/>
        </w:rPr>
        <w:t>πιτροπή</w:t>
      </w:r>
      <w:r w:rsidRPr="003503E1">
        <w:rPr>
          <w:rFonts w:ascii="Cambria" w:eastAsia="Calibri" w:hAnsi="Cambria" w:cs="Times New Roman"/>
          <w:sz w:val="24"/>
          <w:szCs w:val="28"/>
          <w:lang w:eastAsia="el-GR"/>
        </w:rPr>
        <w:t xml:space="preserve"> μπορεί να προτείνει παράταση της διάρκειας σπουδών για ορισμένο χρόνο, μετά από αιτιολογημένη εισήγηση του επιβλέποντος Καθηγητή και μόνο για την ολοκλήρωση συγγραφής της Διπλωματικής Εργασίας.</w:t>
      </w:r>
    </w:p>
    <w:p w:rsidR="003503E1" w:rsidRDefault="003503E1" w:rsidP="003503E1">
      <w:pPr>
        <w:spacing w:after="0"/>
        <w:contextualSpacing/>
        <w:jc w:val="both"/>
        <w:rPr>
          <w:rFonts w:ascii="Cambria" w:eastAsia="Calibri" w:hAnsi="Cambria" w:cs="Times New Roman"/>
          <w:sz w:val="24"/>
          <w:szCs w:val="28"/>
          <w:lang w:eastAsia="el-GR"/>
        </w:rPr>
      </w:pPr>
      <w:r w:rsidRPr="003503E1">
        <w:rPr>
          <w:rFonts w:ascii="Cambria" w:eastAsia="Calibri" w:hAnsi="Cambria" w:cs="Times New Roman"/>
          <w:sz w:val="24"/>
          <w:szCs w:val="28"/>
          <w:lang w:eastAsia="el-GR"/>
        </w:rPr>
        <w:t>Ο μεταπτυχιακός φοιτητής, με αιτιολογημένη αίτησή του, μπορεί να ζητήσει, άπαξ, αναστολή της παρακολούθησης των μαθημάτων ή της εκπόνησης του πειραματικού μέρους της διπλωματικής εργασίας. Οι λόγοι αναστολής φοίτησης θα πρέπει να είναι σοβαροί οικογενειακοί, επαγγελματικοί ή και λόγοι υγείας που δικαιολογημένα στερούν από το φοιτητή τη δυνατότητα να ολοκληρώσει τις σπουδές του στο ανώτερο επιτρεπτό διάστημα των πέντε (5) ακαδημαϊκών εξαμήνων. Η αναστολή φοίτησης δεν μπορεί να υπερβαίνει τα δυο (2) συνεχόμενα ακαδημαϊκά εξάμηνα, ούτε να έχει διάρκεια μικρότερη του ενός (1) εξαμήνου. Υπεύθυνη για την έγκριση ή όχι του αιτήματος αναστολής είναι η Συνέλευση του Τμήματος Επιστήμης και Τεχνολογίας Τροφίμων του Πανεπιστημίου Δυτικής Αττικής, κατόπιν εισηγήσεως της Συντονιστικής Επιτροπής. Τα εξάμηνα αναστολής της φοιτητικής ιδιότητας δεν προσμετρούνται στην προβλεπόμενη ανώτατη διάρκεια κανονικής φοίτησης.</w:t>
      </w:r>
    </w:p>
    <w:p w:rsidR="00304EE4" w:rsidRDefault="00304EE4" w:rsidP="00DE0005">
      <w:pPr>
        <w:spacing w:after="0"/>
        <w:contextualSpacing/>
        <w:jc w:val="both"/>
        <w:rPr>
          <w:rFonts w:ascii="Cambria" w:eastAsia="Calibri" w:hAnsi="Cambria" w:cs="Times New Roman"/>
          <w:sz w:val="24"/>
          <w:szCs w:val="28"/>
          <w:lang w:eastAsia="el-GR"/>
        </w:rPr>
      </w:pPr>
      <w:r w:rsidRPr="00304EE4">
        <w:rPr>
          <w:rFonts w:ascii="Cambria" w:eastAsia="Calibri" w:hAnsi="Cambria" w:cs="Times New Roman"/>
          <w:sz w:val="24"/>
          <w:szCs w:val="28"/>
          <w:lang w:eastAsia="el-GR"/>
        </w:rPr>
        <w:t>Το Π.Μ.Σ. ξεκινά το χειμερινό εξάμηνο εκάστου ακαδημαϊκού έτους. Η διδασκαλία των μαθημάτων πραγματοποιείται σε εβδομαδιαία βάση και διεξάγεται στην ελληνική γλώσσα.</w:t>
      </w:r>
      <w:r w:rsidR="003503E1" w:rsidRPr="003503E1">
        <w:rPr>
          <w:rFonts w:ascii="Cambria" w:eastAsia="Calibri" w:hAnsi="Cambria" w:cs="Times New Roman"/>
          <w:sz w:val="24"/>
          <w:szCs w:val="28"/>
          <w:lang w:eastAsia="el-GR"/>
        </w:rPr>
        <w:t xml:space="preserve"> </w:t>
      </w:r>
      <w:r w:rsidR="003503E1" w:rsidRPr="00DE0005">
        <w:rPr>
          <w:rFonts w:ascii="Cambria" w:eastAsia="Calibri" w:hAnsi="Cambria" w:cs="Times New Roman"/>
          <w:sz w:val="24"/>
          <w:szCs w:val="28"/>
          <w:lang w:eastAsia="el-GR"/>
        </w:rPr>
        <w:t xml:space="preserve">Η διδασκαλία των μαθημάτων γίνεται με φυσική παρουσία των διδασκόντων και των φοιτητών. </w:t>
      </w:r>
    </w:p>
    <w:p w:rsidR="00DE0005" w:rsidRPr="00DE0005" w:rsidRDefault="00DE0005" w:rsidP="00DE0005">
      <w:pPr>
        <w:spacing w:after="0"/>
        <w:contextualSpacing/>
        <w:jc w:val="both"/>
        <w:rPr>
          <w:rFonts w:ascii="Cambria" w:eastAsia="Calibri" w:hAnsi="Cambria" w:cs="Times New Roman"/>
          <w:sz w:val="24"/>
          <w:szCs w:val="28"/>
          <w:lang w:eastAsia="el-GR"/>
        </w:rPr>
      </w:pPr>
      <w:r w:rsidRPr="00DE0005">
        <w:rPr>
          <w:rFonts w:ascii="Cambria" w:eastAsia="Calibri" w:hAnsi="Cambria" w:cs="Times New Roman"/>
          <w:sz w:val="24"/>
          <w:szCs w:val="28"/>
          <w:lang w:eastAsia="el-GR"/>
        </w:rPr>
        <w:t xml:space="preserve">Κατά τη διάρκεια των σπουδών, οι μεταπτυχιακοί φοιτητές υποχρεούνται σε παρακολούθηση και επιτυχή εξέταση μεταπτυχιακών μαθημάτων, ερευνητική </w:t>
      </w:r>
      <w:r w:rsidRPr="00DE0005">
        <w:rPr>
          <w:rFonts w:ascii="Cambria" w:eastAsia="Calibri" w:hAnsi="Cambria" w:cs="Times New Roman"/>
          <w:sz w:val="24"/>
          <w:szCs w:val="28"/>
          <w:lang w:eastAsia="el-GR"/>
        </w:rPr>
        <w:lastRenderedPageBreak/>
        <w:t xml:space="preserve">απασχόληση και συγγραφή επιστημονικών εργασιών κ.ά., καθώς και σε εκπόνηση μεταπτυχιακής διπλωματικής εργασίας. </w:t>
      </w:r>
    </w:p>
    <w:p w:rsidR="003503E1" w:rsidRPr="00DE0005" w:rsidRDefault="003503E1" w:rsidP="003503E1">
      <w:pPr>
        <w:spacing w:after="0"/>
        <w:contextualSpacing/>
        <w:jc w:val="both"/>
        <w:rPr>
          <w:rFonts w:ascii="Cambria" w:eastAsia="Calibri" w:hAnsi="Cambria" w:cs="Times New Roman"/>
          <w:sz w:val="24"/>
          <w:szCs w:val="28"/>
          <w:lang w:eastAsia="el-GR"/>
        </w:rPr>
      </w:pPr>
      <w:r w:rsidRPr="00DE0005">
        <w:rPr>
          <w:rFonts w:ascii="Cambria" w:eastAsia="Calibri" w:hAnsi="Cambria" w:cs="Times New Roman"/>
          <w:sz w:val="24"/>
          <w:szCs w:val="28"/>
          <w:lang w:eastAsia="el-GR"/>
        </w:rPr>
        <w:t xml:space="preserve">Για την απόκτηση του ΔΜΣ απαιτούνται συνολικά ενενήντα (90) πιστωτικές μονάδες (ECTS). </w:t>
      </w:r>
    </w:p>
    <w:p w:rsidR="00DE0005" w:rsidRPr="00DE0005" w:rsidRDefault="00DE0005" w:rsidP="00DE0005">
      <w:pPr>
        <w:spacing w:after="0"/>
        <w:contextualSpacing/>
        <w:jc w:val="both"/>
        <w:rPr>
          <w:rFonts w:ascii="Arial" w:eastAsia="Calibri" w:hAnsi="Arial" w:cs="Arial"/>
          <w:b/>
        </w:rPr>
      </w:pPr>
    </w:p>
    <w:p w:rsidR="00DE0005" w:rsidRPr="00651A69" w:rsidRDefault="00DE0005" w:rsidP="00DE0005">
      <w:pPr>
        <w:spacing w:after="0"/>
        <w:ind w:left="42"/>
        <w:jc w:val="both"/>
        <w:rPr>
          <w:rFonts w:ascii="Cambria" w:eastAsia="Calibri" w:hAnsi="Cambria" w:cs="Times New Roman"/>
          <w:b/>
          <w:sz w:val="24"/>
          <w:szCs w:val="28"/>
          <w:lang w:eastAsia="el-GR"/>
        </w:rPr>
      </w:pPr>
      <w:r w:rsidRPr="00651A69">
        <w:rPr>
          <w:rFonts w:ascii="Cambria" w:eastAsia="Calibri" w:hAnsi="Cambria" w:cs="Times New Roman"/>
          <w:b/>
          <w:sz w:val="24"/>
          <w:szCs w:val="28"/>
          <w:lang w:eastAsia="el-GR"/>
        </w:rPr>
        <w:t>6. Πρόγραμμα Μαθημάτων</w:t>
      </w:r>
    </w:p>
    <w:p w:rsidR="00DE0005" w:rsidRPr="00DE0005" w:rsidRDefault="00DE0005" w:rsidP="00DE0005">
      <w:pPr>
        <w:spacing w:after="0"/>
        <w:contextualSpacing/>
        <w:jc w:val="both"/>
        <w:rPr>
          <w:rFonts w:ascii="Cambria" w:eastAsia="Calibri" w:hAnsi="Cambria" w:cs="Times New Roman"/>
          <w:sz w:val="24"/>
          <w:szCs w:val="28"/>
          <w:lang w:eastAsia="el-GR"/>
        </w:rPr>
      </w:pPr>
      <w:r w:rsidRPr="00DE0005">
        <w:rPr>
          <w:rFonts w:ascii="Cambria" w:eastAsia="Calibri" w:hAnsi="Cambria" w:cs="Times New Roman"/>
          <w:sz w:val="24"/>
          <w:szCs w:val="28"/>
          <w:lang w:eastAsia="el-GR"/>
        </w:rPr>
        <w:t>Το πρόγραμμα των θεματικών ενοτήτων του ΠΜΣ «ΚΑΙΝΟΤΟΜΙΑ, ΠΟΙΟΤΗΤΑ ΚΑΙ ΑΣΦΑΛΕΙΑ ΤΡΟΦΙΜΩΝ» διαμορφώνεται ως εξής:</w:t>
      </w:r>
    </w:p>
    <w:p w:rsidR="00DE0005" w:rsidRPr="00DE0005" w:rsidRDefault="00DE0005" w:rsidP="00DE0005">
      <w:pPr>
        <w:spacing w:after="0"/>
        <w:ind w:left="360"/>
        <w:contextualSpacing/>
        <w:jc w:val="both"/>
        <w:rPr>
          <w:rFonts w:ascii="Arial" w:eastAsia="Calibri" w:hAnsi="Arial" w:cs="Arial"/>
        </w:rPr>
      </w:pPr>
    </w:p>
    <w:p w:rsidR="00DE0005" w:rsidRPr="00DE0005" w:rsidRDefault="00DE0005" w:rsidP="00DE0005">
      <w:pPr>
        <w:spacing w:after="0"/>
        <w:contextualSpacing/>
        <w:jc w:val="both"/>
        <w:rPr>
          <w:rFonts w:ascii="Cambria" w:eastAsia="Calibri" w:hAnsi="Cambria" w:cs="Times New Roman"/>
          <w:sz w:val="24"/>
          <w:szCs w:val="28"/>
          <w:lang w:eastAsia="el-GR"/>
        </w:rPr>
      </w:pPr>
      <w:r w:rsidRPr="00DE0005">
        <w:rPr>
          <w:rFonts w:ascii="Cambria" w:eastAsia="Calibri" w:hAnsi="Cambria" w:cs="Times New Roman"/>
          <w:sz w:val="24"/>
          <w:szCs w:val="28"/>
          <w:lang w:eastAsia="el-GR"/>
        </w:rPr>
        <w:t>Α’ Εξάμηνο σπουδών</w:t>
      </w:r>
    </w:p>
    <w:tbl>
      <w:tblPr>
        <w:tblStyle w:val="11"/>
        <w:tblW w:w="0" w:type="auto"/>
        <w:tblInd w:w="392"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993"/>
        <w:gridCol w:w="4538"/>
        <w:gridCol w:w="2383"/>
      </w:tblGrid>
      <w:tr w:rsidR="00DE0005" w:rsidRPr="00DE0005" w:rsidTr="00B2493B">
        <w:tc>
          <w:tcPr>
            <w:tcW w:w="931" w:type="dxa"/>
            <w:vAlign w:val="center"/>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Α/Α</w:t>
            </w:r>
          </w:p>
        </w:tc>
        <w:tc>
          <w:tcPr>
            <w:tcW w:w="5498" w:type="dxa"/>
            <w:vAlign w:val="center"/>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Θεματική ενότητα</w:t>
            </w:r>
          </w:p>
        </w:tc>
        <w:tc>
          <w:tcPr>
            <w:tcW w:w="2643" w:type="dxa"/>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Πιστωτικές Μονάδες (ECTS)</w:t>
            </w:r>
          </w:p>
        </w:tc>
      </w:tr>
      <w:tr w:rsidR="00DE0005" w:rsidRPr="00DE0005" w:rsidTr="00B2493B">
        <w:tc>
          <w:tcPr>
            <w:tcW w:w="931" w:type="dxa"/>
            <w:tcBorders>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1</w:t>
            </w:r>
          </w:p>
        </w:tc>
        <w:tc>
          <w:tcPr>
            <w:tcW w:w="5498" w:type="dxa"/>
            <w:tcBorders>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Αρχές και Μέθοδοι Επεξεργασίας και Συντήρησης Τροφίμων</w:t>
            </w:r>
          </w:p>
        </w:tc>
        <w:tc>
          <w:tcPr>
            <w:tcW w:w="2643" w:type="dxa"/>
            <w:tcBorders>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6</w:t>
            </w:r>
          </w:p>
        </w:tc>
      </w:tr>
      <w:tr w:rsidR="00DE0005" w:rsidRPr="00DE0005" w:rsidTr="00B2493B">
        <w:tc>
          <w:tcPr>
            <w:tcW w:w="931" w:type="dxa"/>
            <w:tcBorders>
              <w:top w:val="nil"/>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2</w:t>
            </w:r>
          </w:p>
        </w:tc>
        <w:tc>
          <w:tcPr>
            <w:tcW w:w="5498" w:type="dxa"/>
            <w:tcBorders>
              <w:top w:val="nil"/>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Θέματα Μικροβιολογίας Τροφίμων</w:t>
            </w:r>
          </w:p>
        </w:tc>
        <w:tc>
          <w:tcPr>
            <w:tcW w:w="2643" w:type="dxa"/>
            <w:tcBorders>
              <w:top w:val="nil"/>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6</w:t>
            </w:r>
          </w:p>
        </w:tc>
      </w:tr>
      <w:tr w:rsidR="00DE0005" w:rsidRPr="00DE0005" w:rsidTr="00B2493B">
        <w:tc>
          <w:tcPr>
            <w:tcW w:w="931" w:type="dxa"/>
            <w:tcBorders>
              <w:top w:val="nil"/>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3</w:t>
            </w:r>
          </w:p>
        </w:tc>
        <w:tc>
          <w:tcPr>
            <w:tcW w:w="5498" w:type="dxa"/>
            <w:tcBorders>
              <w:top w:val="nil"/>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Δομή και Λειτουργίες Συστατικών των Τροφίμων</w:t>
            </w:r>
          </w:p>
        </w:tc>
        <w:tc>
          <w:tcPr>
            <w:tcW w:w="2643" w:type="dxa"/>
            <w:tcBorders>
              <w:top w:val="nil"/>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7</w:t>
            </w:r>
          </w:p>
        </w:tc>
      </w:tr>
      <w:tr w:rsidR="00DE0005" w:rsidRPr="00DE0005" w:rsidTr="00B2493B">
        <w:tc>
          <w:tcPr>
            <w:tcW w:w="931" w:type="dxa"/>
            <w:tcBorders>
              <w:top w:val="nil"/>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4</w:t>
            </w:r>
          </w:p>
        </w:tc>
        <w:tc>
          <w:tcPr>
            <w:tcW w:w="5498" w:type="dxa"/>
            <w:tcBorders>
              <w:top w:val="nil"/>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Ανάλυση Τροφίμων</w:t>
            </w:r>
          </w:p>
        </w:tc>
        <w:tc>
          <w:tcPr>
            <w:tcW w:w="2643" w:type="dxa"/>
            <w:tcBorders>
              <w:top w:val="nil"/>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6</w:t>
            </w:r>
          </w:p>
        </w:tc>
      </w:tr>
      <w:tr w:rsidR="00DE0005" w:rsidRPr="00DE0005" w:rsidTr="00B2493B">
        <w:tc>
          <w:tcPr>
            <w:tcW w:w="931" w:type="dxa"/>
            <w:tcBorders>
              <w:top w:val="nil"/>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5</w:t>
            </w:r>
          </w:p>
        </w:tc>
        <w:tc>
          <w:tcPr>
            <w:tcW w:w="5498" w:type="dxa"/>
            <w:tcBorders>
              <w:top w:val="nil"/>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Διαχείριση Ποιότητας Τροφίμων</w:t>
            </w:r>
          </w:p>
        </w:tc>
        <w:tc>
          <w:tcPr>
            <w:tcW w:w="2643" w:type="dxa"/>
            <w:tcBorders>
              <w:top w:val="nil"/>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5</w:t>
            </w:r>
          </w:p>
        </w:tc>
      </w:tr>
      <w:tr w:rsidR="00DE0005" w:rsidRPr="00DE0005" w:rsidTr="00B2493B">
        <w:tc>
          <w:tcPr>
            <w:tcW w:w="931" w:type="dxa"/>
            <w:tcBorders>
              <w:top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p>
        </w:tc>
        <w:tc>
          <w:tcPr>
            <w:tcW w:w="5498" w:type="dxa"/>
            <w:tcBorders>
              <w:top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Σύνολο</w:t>
            </w:r>
          </w:p>
        </w:tc>
        <w:tc>
          <w:tcPr>
            <w:tcW w:w="2643" w:type="dxa"/>
            <w:tcBorders>
              <w:top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30</w:t>
            </w:r>
          </w:p>
        </w:tc>
      </w:tr>
    </w:tbl>
    <w:p w:rsidR="00DE0005" w:rsidRPr="00DE0005" w:rsidRDefault="00DE0005" w:rsidP="00DE0005">
      <w:pPr>
        <w:spacing w:after="0"/>
        <w:ind w:left="360"/>
        <w:contextualSpacing/>
        <w:jc w:val="both"/>
        <w:rPr>
          <w:rFonts w:ascii="Cambria" w:eastAsia="Calibri" w:hAnsi="Cambria" w:cs="Times New Roman"/>
          <w:sz w:val="24"/>
          <w:szCs w:val="28"/>
          <w:lang w:eastAsia="el-GR"/>
        </w:rPr>
      </w:pPr>
    </w:p>
    <w:p w:rsidR="00DE0005" w:rsidRPr="00DE0005" w:rsidRDefault="00DE0005" w:rsidP="00DE0005">
      <w:pPr>
        <w:spacing w:after="0"/>
        <w:ind w:left="360"/>
        <w:contextualSpacing/>
        <w:jc w:val="both"/>
        <w:rPr>
          <w:rFonts w:ascii="Cambria" w:eastAsia="Calibri" w:hAnsi="Cambria" w:cs="Times New Roman"/>
          <w:sz w:val="24"/>
          <w:szCs w:val="28"/>
          <w:lang w:eastAsia="el-GR"/>
        </w:rPr>
      </w:pPr>
      <w:r w:rsidRPr="00DE0005">
        <w:rPr>
          <w:rFonts w:ascii="Cambria" w:eastAsia="Calibri" w:hAnsi="Cambria" w:cs="Times New Roman"/>
          <w:sz w:val="24"/>
          <w:szCs w:val="28"/>
          <w:lang w:eastAsia="el-GR"/>
        </w:rPr>
        <w:t>Β’ Εξάμηνο σπουδών</w:t>
      </w:r>
    </w:p>
    <w:tbl>
      <w:tblPr>
        <w:tblStyle w:val="11"/>
        <w:tblW w:w="0" w:type="auto"/>
        <w:tblInd w:w="392"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993"/>
        <w:gridCol w:w="4539"/>
        <w:gridCol w:w="2382"/>
      </w:tblGrid>
      <w:tr w:rsidR="00DE0005" w:rsidRPr="00DE0005" w:rsidTr="00B2493B">
        <w:tc>
          <w:tcPr>
            <w:tcW w:w="931" w:type="dxa"/>
            <w:vAlign w:val="center"/>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Α/Α</w:t>
            </w:r>
          </w:p>
        </w:tc>
        <w:tc>
          <w:tcPr>
            <w:tcW w:w="5498" w:type="dxa"/>
            <w:vAlign w:val="center"/>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Θεματική ενότητα</w:t>
            </w:r>
          </w:p>
        </w:tc>
        <w:tc>
          <w:tcPr>
            <w:tcW w:w="2643" w:type="dxa"/>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Πιστωτικές Μονάδες (ECTS)</w:t>
            </w:r>
          </w:p>
        </w:tc>
      </w:tr>
      <w:tr w:rsidR="00DE0005" w:rsidRPr="00DE0005" w:rsidTr="00B2493B">
        <w:tc>
          <w:tcPr>
            <w:tcW w:w="931" w:type="dxa"/>
            <w:tcBorders>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1</w:t>
            </w:r>
          </w:p>
        </w:tc>
        <w:tc>
          <w:tcPr>
            <w:tcW w:w="5498" w:type="dxa"/>
            <w:tcBorders>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Ειδικά Θέματα Επεξεργασίας, Συντήρησης και Συσκευασίας Τροφίμων</w:t>
            </w:r>
          </w:p>
        </w:tc>
        <w:tc>
          <w:tcPr>
            <w:tcW w:w="2643" w:type="dxa"/>
            <w:tcBorders>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6</w:t>
            </w:r>
          </w:p>
        </w:tc>
      </w:tr>
      <w:tr w:rsidR="00DE0005" w:rsidRPr="00DE0005" w:rsidTr="00B2493B">
        <w:tc>
          <w:tcPr>
            <w:tcW w:w="931" w:type="dxa"/>
            <w:tcBorders>
              <w:top w:val="nil"/>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2</w:t>
            </w:r>
          </w:p>
        </w:tc>
        <w:tc>
          <w:tcPr>
            <w:tcW w:w="5498" w:type="dxa"/>
            <w:tcBorders>
              <w:top w:val="nil"/>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Χημική και Μικροβιολογική Ασφάλεια Τροφίμων</w:t>
            </w:r>
          </w:p>
        </w:tc>
        <w:tc>
          <w:tcPr>
            <w:tcW w:w="2643" w:type="dxa"/>
            <w:tcBorders>
              <w:top w:val="nil"/>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6</w:t>
            </w:r>
          </w:p>
        </w:tc>
      </w:tr>
      <w:tr w:rsidR="00DE0005" w:rsidRPr="00DE0005" w:rsidTr="00B2493B">
        <w:tc>
          <w:tcPr>
            <w:tcW w:w="931" w:type="dxa"/>
            <w:tcBorders>
              <w:top w:val="nil"/>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3</w:t>
            </w:r>
          </w:p>
        </w:tc>
        <w:tc>
          <w:tcPr>
            <w:tcW w:w="5498" w:type="dxa"/>
            <w:tcBorders>
              <w:top w:val="nil"/>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Καινοτομία και Ανάπτυξη Προϊόντων Τροφίμων</w:t>
            </w:r>
          </w:p>
        </w:tc>
        <w:tc>
          <w:tcPr>
            <w:tcW w:w="2643" w:type="dxa"/>
            <w:tcBorders>
              <w:top w:val="nil"/>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6</w:t>
            </w:r>
          </w:p>
        </w:tc>
      </w:tr>
      <w:tr w:rsidR="00DE0005" w:rsidRPr="00DE0005" w:rsidTr="00B2493B">
        <w:tc>
          <w:tcPr>
            <w:tcW w:w="931" w:type="dxa"/>
            <w:tcBorders>
              <w:top w:val="nil"/>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4</w:t>
            </w:r>
          </w:p>
        </w:tc>
        <w:tc>
          <w:tcPr>
            <w:tcW w:w="5498" w:type="dxa"/>
            <w:tcBorders>
              <w:top w:val="nil"/>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Συστήματα Διαχείρισης Ασφάλειας Τροφίμων - Πιστοποίηση και Διαπίστευση</w:t>
            </w:r>
          </w:p>
        </w:tc>
        <w:tc>
          <w:tcPr>
            <w:tcW w:w="2643" w:type="dxa"/>
            <w:tcBorders>
              <w:top w:val="nil"/>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6</w:t>
            </w:r>
          </w:p>
        </w:tc>
      </w:tr>
      <w:tr w:rsidR="00DE0005" w:rsidRPr="00DE0005" w:rsidTr="00B2493B">
        <w:tc>
          <w:tcPr>
            <w:tcW w:w="931" w:type="dxa"/>
            <w:tcBorders>
              <w:top w:val="nil"/>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5</w:t>
            </w:r>
          </w:p>
        </w:tc>
        <w:tc>
          <w:tcPr>
            <w:tcW w:w="5498" w:type="dxa"/>
            <w:tcBorders>
              <w:top w:val="nil"/>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Οργανοληπτική Αξιολόγηση Τροφίμων</w:t>
            </w:r>
          </w:p>
        </w:tc>
        <w:tc>
          <w:tcPr>
            <w:tcW w:w="2643" w:type="dxa"/>
            <w:tcBorders>
              <w:top w:val="nil"/>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6</w:t>
            </w:r>
          </w:p>
        </w:tc>
      </w:tr>
      <w:tr w:rsidR="00DE0005" w:rsidRPr="00DE0005" w:rsidTr="00B2493B">
        <w:tc>
          <w:tcPr>
            <w:tcW w:w="931" w:type="dxa"/>
            <w:tcBorders>
              <w:top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p>
        </w:tc>
        <w:tc>
          <w:tcPr>
            <w:tcW w:w="5498" w:type="dxa"/>
            <w:tcBorders>
              <w:top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Σύνολο</w:t>
            </w:r>
          </w:p>
        </w:tc>
        <w:tc>
          <w:tcPr>
            <w:tcW w:w="2643" w:type="dxa"/>
            <w:tcBorders>
              <w:top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30</w:t>
            </w:r>
          </w:p>
        </w:tc>
      </w:tr>
    </w:tbl>
    <w:p w:rsidR="00DE0005" w:rsidRPr="00DE0005" w:rsidRDefault="00DE0005" w:rsidP="00DE0005">
      <w:pPr>
        <w:spacing w:after="0"/>
        <w:ind w:left="360"/>
        <w:contextualSpacing/>
        <w:jc w:val="both"/>
        <w:rPr>
          <w:rFonts w:ascii="Cambria" w:eastAsia="Calibri" w:hAnsi="Cambria" w:cs="Times New Roman"/>
          <w:sz w:val="24"/>
          <w:szCs w:val="28"/>
          <w:lang w:eastAsia="el-GR"/>
        </w:rPr>
      </w:pPr>
    </w:p>
    <w:p w:rsidR="00DE0005" w:rsidRPr="00DE0005" w:rsidRDefault="00DE0005" w:rsidP="00DE0005">
      <w:pPr>
        <w:spacing w:after="0"/>
        <w:ind w:left="360"/>
        <w:contextualSpacing/>
        <w:jc w:val="both"/>
        <w:rPr>
          <w:rFonts w:ascii="Cambria" w:eastAsia="Calibri" w:hAnsi="Cambria" w:cs="Times New Roman"/>
          <w:sz w:val="24"/>
          <w:szCs w:val="28"/>
          <w:lang w:eastAsia="el-GR"/>
        </w:rPr>
      </w:pPr>
      <w:r w:rsidRPr="00DE0005">
        <w:rPr>
          <w:rFonts w:ascii="Cambria" w:eastAsia="Calibri" w:hAnsi="Cambria" w:cs="Times New Roman"/>
          <w:sz w:val="24"/>
          <w:szCs w:val="28"/>
          <w:lang w:eastAsia="el-GR"/>
        </w:rPr>
        <w:t>Γ’ Εξάμηνο σπουδών</w:t>
      </w:r>
    </w:p>
    <w:tbl>
      <w:tblPr>
        <w:tblStyle w:val="11"/>
        <w:tblW w:w="0" w:type="auto"/>
        <w:tblInd w:w="392"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993"/>
        <w:gridCol w:w="4582"/>
        <w:gridCol w:w="232"/>
        <w:gridCol w:w="2107"/>
      </w:tblGrid>
      <w:tr w:rsidR="00DE0005" w:rsidRPr="00DE0005" w:rsidTr="00B2493B">
        <w:tc>
          <w:tcPr>
            <w:tcW w:w="931" w:type="dxa"/>
            <w:vAlign w:val="center"/>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Α/Α</w:t>
            </w:r>
          </w:p>
        </w:tc>
        <w:tc>
          <w:tcPr>
            <w:tcW w:w="5498" w:type="dxa"/>
            <w:vAlign w:val="center"/>
          </w:tcPr>
          <w:p w:rsidR="00DE0005" w:rsidRPr="00DE0005" w:rsidRDefault="00DE0005" w:rsidP="00DE0005">
            <w:pPr>
              <w:ind w:left="360"/>
              <w:contextualSpacing/>
              <w:jc w:val="both"/>
              <w:rPr>
                <w:rFonts w:ascii="Cambria" w:eastAsia="Calibri" w:hAnsi="Cambria" w:cs="Times New Roman"/>
                <w:sz w:val="24"/>
                <w:szCs w:val="28"/>
                <w:lang w:val="el-GR" w:eastAsia="el-GR"/>
              </w:rPr>
            </w:pPr>
          </w:p>
        </w:tc>
        <w:tc>
          <w:tcPr>
            <w:tcW w:w="236" w:type="dxa"/>
          </w:tcPr>
          <w:p w:rsidR="00DE0005" w:rsidRPr="00DE0005" w:rsidRDefault="00DE0005" w:rsidP="00DE0005">
            <w:pPr>
              <w:ind w:left="360"/>
              <w:contextualSpacing/>
              <w:jc w:val="both"/>
              <w:rPr>
                <w:rFonts w:ascii="Cambria" w:eastAsia="Calibri" w:hAnsi="Cambria" w:cs="Times New Roman"/>
                <w:sz w:val="24"/>
                <w:szCs w:val="28"/>
                <w:lang w:val="el-GR" w:eastAsia="el-GR"/>
              </w:rPr>
            </w:pPr>
          </w:p>
        </w:tc>
        <w:tc>
          <w:tcPr>
            <w:tcW w:w="2243" w:type="dxa"/>
          </w:tcPr>
          <w:p w:rsidR="00DE0005" w:rsidRPr="00DE0005" w:rsidRDefault="00DE0005" w:rsidP="00DE0005">
            <w:pPr>
              <w:ind w:left="357"/>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Πιστωτικές Μονάδες (ECTS)</w:t>
            </w:r>
          </w:p>
        </w:tc>
      </w:tr>
      <w:tr w:rsidR="00DE0005" w:rsidRPr="00DE0005" w:rsidTr="00B2493B">
        <w:tc>
          <w:tcPr>
            <w:tcW w:w="931" w:type="dxa"/>
            <w:tcBorders>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1</w:t>
            </w:r>
          </w:p>
        </w:tc>
        <w:tc>
          <w:tcPr>
            <w:tcW w:w="5498" w:type="dxa"/>
            <w:tcBorders>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Εκπόνηση Μεταπτυχιακής Διπλωματικής Εργασίας</w:t>
            </w:r>
          </w:p>
        </w:tc>
        <w:tc>
          <w:tcPr>
            <w:tcW w:w="236" w:type="dxa"/>
            <w:tcBorders>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p>
        </w:tc>
        <w:tc>
          <w:tcPr>
            <w:tcW w:w="2243" w:type="dxa"/>
            <w:tcBorders>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p>
        </w:tc>
      </w:tr>
      <w:tr w:rsidR="00DE0005" w:rsidRPr="00DE0005" w:rsidTr="00B2493B">
        <w:tc>
          <w:tcPr>
            <w:tcW w:w="931" w:type="dxa"/>
            <w:tcBorders>
              <w:top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p>
        </w:tc>
        <w:tc>
          <w:tcPr>
            <w:tcW w:w="5498" w:type="dxa"/>
            <w:tcBorders>
              <w:top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Σύνολο</w:t>
            </w:r>
          </w:p>
        </w:tc>
        <w:tc>
          <w:tcPr>
            <w:tcW w:w="236" w:type="dxa"/>
            <w:tcBorders>
              <w:top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p>
        </w:tc>
        <w:tc>
          <w:tcPr>
            <w:tcW w:w="2243" w:type="dxa"/>
            <w:tcBorders>
              <w:top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30</w:t>
            </w:r>
          </w:p>
        </w:tc>
      </w:tr>
    </w:tbl>
    <w:p w:rsidR="00DE0005" w:rsidRPr="00DE0005" w:rsidRDefault="00DE0005" w:rsidP="00DE0005">
      <w:pPr>
        <w:spacing w:after="0"/>
        <w:ind w:left="360"/>
        <w:contextualSpacing/>
        <w:jc w:val="both"/>
        <w:rPr>
          <w:rFonts w:ascii="Cambria" w:eastAsia="Calibri" w:hAnsi="Cambria" w:cs="Times New Roman"/>
          <w:sz w:val="24"/>
          <w:szCs w:val="28"/>
          <w:lang w:eastAsia="el-GR"/>
        </w:rPr>
      </w:pPr>
    </w:p>
    <w:p w:rsidR="00DE0005" w:rsidRPr="00DE0005" w:rsidRDefault="00DE0005" w:rsidP="00DE0005">
      <w:pPr>
        <w:spacing w:after="0"/>
        <w:contextualSpacing/>
        <w:jc w:val="both"/>
        <w:rPr>
          <w:rFonts w:ascii="Cambria" w:eastAsia="Calibri" w:hAnsi="Cambria" w:cs="Times New Roman"/>
          <w:sz w:val="24"/>
          <w:szCs w:val="28"/>
          <w:lang w:eastAsia="el-GR"/>
        </w:rPr>
      </w:pPr>
      <w:r w:rsidRPr="00DE0005">
        <w:rPr>
          <w:rFonts w:ascii="Cambria" w:eastAsia="Calibri" w:hAnsi="Cambria" w:cs="Times New Roman"/>
          <w:sz w:val="24"/>
          <w:szCs w:val="28"/>
          <w:lang w:eastAsia="el-GR"/>
        </w:rPr>
        <w:lastRenderedPageBreak/>
        <w:t>Όλα τα μαθήματα του προγράμματος είναι υποχρεωτικά και περιλαμβάνουν θεωρητική και, κατά περίπτωση, εργαστηριακή διδασκαλία. Κάθε διδακτικό εξάμηνο, ο φοιτητής υποχρεούται να συμπληρώσει τριάντα (30) πιστωτικές μονάδες (ECTS) από την παρακολούθηση πέντε (5) μαθημάτων. Η Μεταπτυχιακή Διπλωματική Εργασία (ΜΔΕ) ισοδυναμεί με άλλες τριάντα (30) πιστωτικές μονάδες.</w:t>
      </w:r>
    </w:p>
    <w:p w:rsidR="00C708CE" w:rsidRPr="00C708CE" w:rsidRDefault="00C708CE" w:rsidP="00C708CE">
      <w:pPr>
        <w:spacing w:after="0"/>
        <w:jc w:val="both"/>
        <w:rPr>
          <w:rFonts w:ascii="Cambria" w:eastAsia="Calibri" w:hAnsi="Cambria" w:cs="Times New Roman"/>
          <w:sz w:val="24"/>
          <w:szCs w:val="28"/>
          <w:u w:val="single"/>
          <w:lang w:eastAsia="el-GR"/>
        </w:rPr>
      </w:pPr>
      <w:r w:rsidRPr="00C708CE">
        <w:rPr>
          <w:rFonts w:ascii="Cambria" w:eastAsia="Calibri" w:hAnsi="Cambria" w:cs="Times New Roman"/>
          <w:sz w:val="24"/>
          <w:szCs w:val="28"/>
          <w:u w:val="single"/>
          <w:lang w:eastAsia="el-GR"/>
        </w:rPr>
        <w:t>Γλώσσα συγγραφής της διπλωματικής εργασίας</w:t>
      </w:r>
    </w:p>
    <w:p w:rsidR="00DE0005" w:rsidRPr="009B1CFA" w:rsidRDefault="00C708CE" w:rsidP="00C708CE">
      <w:pPr>
        <w:spacing w:after="0"/>
        <w:jc w:val="both"/>
        <w:rPr>
          <w:rFonts w:ascii="Cambria" w:eastAsia="Calibri" w:hAnsi="Cambria" w:cs="Times New Roman"/>
          <w:sz w:val="24"/>
          <w:szCs w:val="28"/>
          <w:lang w:eastAsia="el-GR"/>
        </w:rPr>
      </w:pPr>
      <w:r w:rsidRPr="00C708CE">
        <w:rPr>
          <w:rFonts w:ascii="Cambria" w:eastAsia="Calibri" w:hAnsi="Cambria" w:cs="Times New Roman"/>
          <w:sz w:val="24"/>
          <w:szCs w:val="28"/>
          <w:lang w:eastAsia="el-GR"/>
        </w:rPr>
        <w:t xml:space="preserve">Η συγγραφή της Μεταπτυχιακής Διπλωματικής Εργασίας πραγματοποιείται στην ελληνική γλώσσα. Μπορεί να γραφτεί στην αγγλική γλώσσα μετά από αίτηση του μεταπτυχιακού φοιτητή με σύμφωνη γνώμη του επιβλέποντος και έγκριση </w:t>
      </w:r>
      <w:r w:rsidRPr="009B1CFA">
        <w:rPr>
          <w:rFonts w:ascii="Cambria" w:eastAsia="Calibri" w:hAnsi="Cambria" w:cs="Times New Roman"/>
          <w:sz w:val="24"/>
          <w:szCs w:val="28"/>
          <w:lang w:eastAsia="el-GR"/>
        </w:rPr>
        <w:t xml:space="preserve">από τη </w:t>
      </w:r>
      <w:r w:rsidR="00F60376" w:rsidRPr="009B1CFA">
        <w:rPr>
          <w:rFonts w:ascii="Cambria" w:eastAsia="Calibri" w:hAnsi="Cambria" w:cs="Times New Roman"/>
          <w:sz w:val="24"/>
          <w:szCs w:val="28"/>
          <w:lang w:eastAsia="el-GR"/>
        </w:rPr>
        <w:t>Συντονιστική Επιτροπή</w:t>
      </w:r>
      <w:r w:rsidRPr="009B1CFA">
        <w:rPr>
          <w:rFonts w:ascii="Cambria" w:eastAsia="Calibri" w:hAnsi="Cambria" w:cs="Times New Roman"/>
          <w:sz w:val="24"/>
          <w:szCs w:val="28"/>
          <w:lang w:eastAsia="el-GR"/>
        </w:rPr>
        <w:t>.</w:t>
      </w:r>
    </w:p>
    <w:p w:rsidR="006E1F3A" w:rsidRDefault="006E1F3A" w:rsidP="0019580D">
      <w:pPr>
        <w:spacing w:after="0"/>
        <w:ind w:left="42"/>
        <w:jc w:val="both"/>
        <w:rPr>
          <w:rFonts w:ascii="Cambria" w:eastAsia="Calibri" w:hAnsi="Cambria" w:cs="Times New Roman"/>
          <w:sz w:val="24"/>
          <w:szCs w:val="28"/>
          <w:lang w:eastAsia="el-GR"/>
        </w:rPr>
      </w:pPr>
    </w:p>
    <w:p w:rsidR="00043712" w:rsidRDefault="00043712" w:rsidP="0019580D">
      <w:pPr>
        <w:spacing w:after="0"/>
        <w:ind w:left="42"/>
        <w:jc w:val="both"/>
        <w:rPr>
          <w:rFonts w:ascii="Cambria" w:eastAsia="Calibri" w:hAnsi="Cambria" w:cs="Times New Roman"/>
          <w:b/>
          <w:sz w:val="24"/>
          <w:szCs w:val="28"/>
          <w:lang w:eastAsia="el-GR"/>
        </w:rPr>
      </w:pPr>
      <w:r w:rsidRPr="00043712">
        <w:rPr>
          <w:rFonts w:ascii="Cambria" w:eastAsia="Calibri" w:hAnsi="Cambria" w:cs="Times New Roman"/>
          <w:b/>
          <w:sz w:val="24"/>
          <w:szCs w:val="28"/>
          <w:lang w:eastAsia="el-GR"/>
        </w:rPr>
        <w:t xml:space="preserve">7. Αριθμός Εισακτέων </w:t>
      </w:r>
      <w:r>
        <w:rPr>
          <w:rFonts w:ascii="Cambria" w:eastAsia="Calibri" w:hAnsi="Cambria" w:cs="Times New Roman"/>
          <w:b/>
          <w:sz w:val="24"/>
          <w:szCs w:val="28"/>
          <w:lang w:eastAsia="el-GR"/>
        </w:rPr>
        <w:t>–</w:t>
      </w:r>
      <w:r w:rsidRPr="00043712">
        <w:rPr>
          <w:rFonts w:ascii="Cambria" w:eastAsia="Calibri" w:hAnsi="Cambria" w:cs="Times New Roman"/>
          <w:b/>
          <w:sz w:val="24"/>
          <w:szCs w:val="28"/>
          <w:lang w:eastAsia="el-GR"/>
        </w:rPr>
        <w:t xml:space="preserve"> </w:t>
      </w:r>
      <w:r>
        <w:rPr>
          <w:rFonts w:ascii="Cambria" w:eastAsia="Calibri" w:hAnsi="Cambria" w:cs="Times New Roman"/>
          <w:b/>
          <w:sz w:val="24"/>
          <w:szCs w:val="28"/>
          <w:lang w:eastAsia="el-GR"/>
        </w:rPr>
        <w:t>Διαδικασία εισαγωγής μεταπτυχιακών φοιτητών</w:t>
      </w:r>
    </w:p>
    <w:p w:rsidR="00043712" w:rsidRPr="00043712" w:rsidRDefault="00043712" w:rsidP="00043712">
      <w:pPr>
        <w:spacing w:after="0"/>
        <w:jc w:val="both"/>
        <w:rPr>
          <w:rFonts w:ascii="Cambria" w:eastAsia="Calibri" w:hAnsi="Cambria" w:cs="Times New Roman"/>
          <w:sz w:val="24"/>
          <w:szCs w:val="28"/>
          <w:lang w:eastAsia="el-GR"/>
        </w:rPr>
      </w:pPr>
      <w:r w:rsidRPr="00043712">
        <w:rPr>
          <w:rFonts w:ascii="Cambria" w:eastAsia="Calibri" w:hAnsi="Cambria" w:cs="Times New Roman"/>
          <w:sz w:val="24"/>
          <w:szCs w:val="28"/>
          <w:lang w:eastAsia="el-GR"/>
        </w:rPr>
        <w:t>Το ΠΜΣ «ΚΑΙΝΟΤΟΜΙΑ, ΠΟΙΟΤΗΤΑ ΚΑΙ ΑΣΦΑΛΕΙΑ ΤΡΟΦΙΜΩΝ» θα δέχεται τριάντα (30) φοιτητές ανά ακαδημαϊκό έτος</w:t>
      </w:r>
      <w:r w:rsidR="00563040">
        <w:rPr>
          <w:rFonts w:ascii="Cambria" w:eastAsia="Calibri" w:hAnsi="Cambria" w:cs="Times New Roman"/>
          <w:sz w:val="24"/>
          <w:szCs w:val="28"/>
          <w:lang w:eastAsia="el-GR"/>
        </w:rPr>
        <w:t>.</w:t>
      </w:r>
      <w:r w:rsidRPr="00043712">
        <w:rPr>
          <w:rFonts w:ascii="Cambria" w:eastAsia="Calibri" w:hAnsi="Cambria" w:cs="Times New Roman"/>
          <w:sz w:val="24"/>
          <w:szCs w:val="28"/>
          <w:lang w:eastAsia="el-GR"/>
        </w:rPr>
        <w:t xml:space="preserve"> Η επιλογή των φοιτητών γίνεται σύμφωνα με το νόμο 4485/2017 και τις προβλέψεις του Κανονισμού Μεταπτυχιακών Σπουδών.</w:t>
      </w:r>
      <w:r w:rsidR="00A41294" w:rsidRPr="00A41294">
        <w:t xml:space="preserve"> </w:t>
      </w:r>
      <w:r w:rsidR="00A41294" w:rsidRPr="00A41294">
        <w:rPr>
          <w:rFonts w:ascii="Cambria" w:eastAsia="Calibri" w:hAnsi="Cambria" w:cs="Times New Roman"/>
          <w:sz w:val="24"/>
          <w:szCs w:val="28"/>
          <w:lang w:eastAsia="el-GR"/>
        </w:rPr>
        <w:t>Γίνονται δεκτοί ως υπεράριθμοι υπότροφοι και μέλη των κατηγοριών ΕΕΠ, ΕΔΙΠ και ΕΤΕΠ σύμφωνα με την παρ. 8 του άρθρου 34 του νόμου 4485/2017.</w:t>
      </w:r>
    </w:p>
    <w:p w:rsidR="00043712" w:rsidRPr="00043712" w:rsidRDefault="00043712" w:rsidP="00043712">
      <w:pPr>
        <w:spacing w:after="0"/>
        <w:jc w:val="both"/>
        <w:rPr>
          <w:rFonts w:ascii="Cambria" w:eastAsia="Calibri" w:hAnsi="Cambria" w:cs="Times New Roman"/>
          <w:sz w:val="24"/>
          <w:szCs w:val="28"/>
          <w:lang w:eastAsia="el-GR"/>
        </w:rPr>
      </w:pPr>
      <w:r w:rsidRPr="00043712">
        <w:rPr>
          <w:rFonts w:ascii="Cambria" w:eastAsia="Calibri" w:hAnsi="Cambria" w:cs="Times New Roman"/>
          <w:sz w:val="24"/>
          <w:szCs w:val="28"/>
          <w:lang w:eastAsia="el-GR"/>
        </w:rPr>
        <w:t>Κάθε έτος κατά την περίοδο Μαΐου-Ιουνίου, με απόφαση της Συνέλευσης του Τμήματος Επιστήμης και Τεχνολογίας Τροφίμων, δημοσιεύεται στον τύπο και αναρτάται στην ιστοσελίδα του Τμήματος και του Ιδρύματος προκήρυξη για την εισαγωγή μεταπτυχιακών φοιτητών στο ΠΜΣ. Οι αιτήσεις, μαζί με τα απαραίτητα δικαιολογητικά, κατατίθενται στη Γραμματεία του ΠΜΣ, σε προθεσμία που ορίζεται κατά την προκήρυξη και μπορεί να παραταθεί με απόφαση της Συνέλευσης του Τμήματος.</w:t>
      </w:r>
    </w:p>
    <w:p w:rsidR="00563040" w:rsidRDefault="00563040" w:rsidP="00563040">
      <w:pPr>
        <w:spacing w:after="0"/>
        <w:jc w:val="both"/>
        <w:rPr>
          <w:rFonts w:ascii="Cambria" w:eastAsia="Calibri" w:hAnsi="Cambria" w:cs="Times New Roman"/>
          <w:sz w:val="24"/>
          <w:lang w:eastAsia="el-GR"/>
        </w:rPr>
      </w:pPr>
    </w:p>
    <w:p w:rsidR="00043712" w:rsidRPr="00043712" w:rsidRDefault="00043712" w:rsidP="00043712">
      <w:pPr>
        <w:spacing w:after="0"/>
        <w:jc w:val="both"/>
        <w:rPr>
          <w:rFonts w:ascii="Cambria" w:eastAsia="Calibri" w:hAnsi="Cambria" w:cs="Times New Roman"/>
          <w:sz w:val="24"/>
          <w:szCs w:val="24"/>
          <w:lang w:eastAsia="el-GR"/>
        </w:rPr>
      </w:pPr>
      <w:r w:rsidRPr="00043712">
        <w:rPr>
          <w:rFonts w:ascii="Cambria" w:eastAsia="Calibri" w:hAnsi="Cambria" w:cs="Times New Roman"/>
          <w:sz w:val="24"/>
          <w:lang w:eastAsia="el-GR"/>
        </w:rPr>
        <w:t>Η Γραμματεία προωθεί στη Σ</w:t>
      </w:r>
      <w:r w:rsidR="00563040">
        <w:rPr>
          <w:rFonts w:ascii="Cambria" w:eastAsia="Calibri" w:hAnsi="Cambria" w:cs="Times New Roman"/>
          <w:sz w:val="24"/>
          <w:lang w:eastAsia="el-GR"/>
        </w:rPr>
        <w:t xml:space="preserve">υντονιστική </w:t>
      </w:r>
      <w:r w:rsidRPr="00043712">
        <w:rPr>
          <w:rFonts w:ascii="Cambria" w:eastAsia="Calibri" w:hAnsi="Cambria" w:cs="Times New Roman"/>
          <w:sz w:val="24"/>
          <w:lang w:eastAsia="el-GR"/>
        </w:rPr>
        <w:t>Ε</w:t>
      </w:r>
      <w:r w:rsidR="00563040">
        <w:rPr>
          <w:rFonts w:ascii="Cambria" w:eastAsia="Calibri" w:hAnsi="Cambria" w:cs="Times New Roman"/>
          <w:sz w:val="24"/>
          <w:lang w:eastAsia="el-GR"/>
        </w:rPr>
        <w:t>πιτροπή</w:t>
      </w:r>
      <w:r w:rsidRPr="00043712">
        <w:rPr>
          <w:rFonts w:ascii="Cambria" w:eastAsia="Calibri" w:hAnsi="Cambria" w:cs="Times New Roman"/>
          <w:sz w:val="24"/>
          <w:lang w:eastAsia="el-GR"/>
        </w:rPr>
        <w:t xml:space="preserve"> το σύνολο των αιτήσεων, με το συνοδευτικό υλικό. Η αξιολόγηση των υποψηφίων και η επιλογή των εισακτέων </w:t>
      </w:r>
      <w:r w:rsidRPr="00043712">
        <w:rPr>
          <w:rFonts w:ascii="Cambria" w:eastAsia="Calibri" w:hAnsi="Cambria" w:cs="Times New Roman"/>
          <w:sz w:val="24"/>
          <w:szCs w:val="24"/>
          <w:lang w:eastAsia="el-GR"/>
        </w:rPr>
        <w:t>πραγματοποιείται με βάση</w:t>
      </w:r>
      <w:r w:rsidRPr="00043712">
        <w:rPr>
          <w:rFonts w:ascii="Cambria" w:eastAsia="Calibri" w:hAnsi="Cambria" w:cs="Times New Roman"/>
          <w:color w:val="1F497D"/>
          <w:sz w:val="24"/>
          <w:szCs w:val="24"/>
          <w:lang w:eastAsia="el-GR"/>
        </w:rPr>
        <w:t xml:space="preserve"> </w:t>
      </w:r>
      <w:r w:rsidRPr="00043712">
        <w:rPr>
          <w:rFonts w:ascii="Cambria" w:eastAsia="Calibri" w:hAnsi="Cambria" w:cs="Times New Roman"/>
          <w:sz w:val="24"/>
          <w:szCs w:val="24"/>
          <w:lang w:eastAsia="el-GR"/>
        </w:rPr>
        <w:t>τα ακόλουθα κριτήρια και τους αντίστοιχους συντελεστές βαρύτητας:</w:t>
      </w:r>
    </w:p>
    <w:tbl>
      <w:tblPr>
        <w:tblStyle w:val="2"/>
        <w:tblW w:w="8755" w:type="dxa"/>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ayout w:type="fixed"/>
        <w:tblLook w:val="04A0" w:firstRow="1" w:lastRow="0" w:firstColumn="1" w:lastColumn="0" w:noHBand="0" w:noVBand="1"/>
      </w:tblPr>
      <w:tblGrid>
        <w:gridCol w:w="675"/>
        <w:gridCol w:w="4041"/>
        <w:gridCol w:w="1204"/>
        <w:gridCol w:w="1701"/>
        <w:gridCol w:w="1134"/>
      </w:tblGrid>
      <w:tr w:rsidR="00043712" w:rsidRPr="00043712" w:rsidTr="00563040">
        <w:tc>
          <w:tcPr>
            <w:tcW w:w="675" w:type="dxa"/>
            <w:tcBorders>
              <w:bottom w:val="single" w:sz="4" w:space="0" w:color="7F7F7F" w:themeColor="text1" w:themeTint="80"/>
            </w:tcBorders>
            <w:vAlign w:val="center"/>
          </w:tcPr>
          <w:p w:rsidR="00043712" w:rsidRPr="00043712" w:rsidRDefault="00043712" w:rsidP="00043712">
            <w:pPr>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Α/Α</w:t>
            </w:r>
          </w:p>
        </w:tc>
        <w:tc>
          <w:tcPr>
            <w:tcW w:w="4041" w:type="dxa"/>
            <w:tcBorders>
              <w:bottom w:val="single" w:sz="4" w:space="0" w:color="7F7F7F" w:themeColor="text1" w:themeTint="80"/>
            </w:tcBorders>
            <w:vAlign w:val="center"/>
          </w:tcPr>
          <w:p w:rsidR="00043712" w:rsidRPr="00043712" w:rsidRDefault="00043712" w:rsidP="00043712">
            <w:pPr>
              <w:ind w:left="40"/>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Κριτήριο</w:t>
            </w:r>
          </w:p>
        </w:tc>
        <w:tc>
          <w:tcPr>
            <w:tcW w:w="1204" w:type="dxa"/>
            <w:tcBorders>
              <w:bottom w:val="single" w:sz="4" w:space="0" w:color="7F7F7F" w:themeColor="text1" w:themeTint="80"/>
            </w:tcBorders>
            <w:vAlign w:val="center"/>
          </w:tcPr>
          <w:p w:rsidR="00043712" w:rsidRPr="00043712" w:rsidRDefault="00043712" w:rsidP="00043712">
            <w:pPr>
              <w:spacing w:before="40" w:after="4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Μόρια</w:t>
            </w:r>
          </w:p>
        </w:tc>
        <w:tc>
          <w:tcPr>
            <w:tcW w:w="1701" w:type="dxa"/>
            <w:tcBorders>
              <w:bottom w:val="single" w:sz="4" w:space="0" w:color="7F7F7F" w:themeColor="text1" w:themeTint="80"/>
            </w:tcBorders>
            <w:vAlign w:val="center"/>
          </w:tcPr>
          <w:p w:rsidR="00043712" w:rsidRPr="00043712" w:rsidRDefault="00043712" w:rsidP="00043712">
            <w:pPr>
              <w:spacing w:before="40" w:after="4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Συντελεστής βαρύτητας</w:t>
            </w:r>
          </w:p>
        </w:tc>
        <w:tc>
          <w:tcPr>
            <w:tcW w:w="1134" w:type="dxa"/>
            <w:tcBorders>
              <w:bottom w:val="single" w:sz="4" w:space="0" w:color="7F7F7F" w:themeColor="text1" w:themeTint="80"/>
            </w:tcBorders>
            <w:vAlign w:val="center"/>
          </w:tcPr>
          <w:p w:rsidR="00043712" w:rsidRPr="00043712" w:rsidRDefault="00043712" w:rsidP="00043712">
            <w:pPr>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Μέγιστο</w:t>
            </w:r>
          </w:p>
        </w:tc>
      </w:tr>
      <w:tr w:rsidR="00043712" w:rsidRPr="00043712" w:rsidTr="00563040">
        <w:tc>
          <w:tcPr>
            <w:tcW w:w="675" w:type="dxa"/>
            <w:tcBorders>
              <w:bottom w:val="nil"/>
            </w:tcBorders>
          </w:tcPr>
          <w:p w:rsidR="00043712" w:rsidRPr="00043712" w:rsidRDefault="00043712" w:rsidP="00043712">
            <w:pPr>
              <w:spacing w:before="12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1</w:t>
            </w:r>
          </w:p>
        </w:tc>
        <w:tc>
          <w:tcPr>
            <w:tcW w:w="4041" w:type="dxa"/>
            <w:tcBorders>
              <w:bottom w:val="nil"/>
            </w:tcBorders>
          </w:tcPr>
          <w:p w:rsidR="00043712" w:rsidRPr="00043712" w:rsidRDefault="00043712" w:rsidP="00043712">
            <w:pPr>
              <w:spacing w:before="120"/>
              <w:ind w:left="40"/>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Βαθμός πτυχίου</w:t>
            </w:r>
          </w:p>
        </w:tc>
        <w:tc>
          <w:tcPr>
            <w:tcW w:w="1204" w:type="dxa"/>
            <w:tcBorders>
              <w:bottom w:val="nil"/>
            </w:tcBorders>
          </w:tcPr>
          <w:p w:rsidR="00043712" w:rsidRPr="00043712" w:rsidRDefault="00043712" w:rsidP="00043712">
            <w:pPr>
              <w:spacing w:before="12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5-10</w:t>
            </w:r>
          </w:p>
        </w:tc>
        <w:tc>
          <w:tcPr>
            <w:tcW w:w="1701" w:type="dxa"/>
            <w:tcBorders>
              <w:bottom w:val="nil"/>
            </w:tcBorders>
          </w:tcPr>
          <w:p w:rsidR="00043712" w:rsidRPr="00043712" w:rsidRDefault="00043712" w:rsidP="00043712">
            <w:pPr>
              <w:spacing w:before="12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30%</w:t>
            </w:r>
          </w:p>
        </w:tc>
        <w:tc>
          <w:tcPr>
            <w:tcW w:w="1134" w:type="dxa"/>
            <w:tcBorders>
              <w:bottom w:val="nil"/>
            </w:tcBorders>
          </w:tcPr>
          <w:p w:rsidR="00043712" w:rsidRPr="00043712" w:rsidRDefault="00043712" w:rsidP="00043712">
            <w:pPr>
              <w:spacing w:before="12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3,0</w:t>
            </w:r>
          </w:p>
        </w:tc>
      </w:tr>
      <w:tr w:rsidR="00043712" w:rsidRPr="00043712" w:rsidTr="00563040">
        <w:tc>
          <w:tcPr>
            <w:tcW w:w="675" w:type="dxa"/>
            <w:tcBorders>
              <w:top w:val="nil"/>
              <w:bottom w:val="nil"/>
            </w:tcBorders>
          </w:tcPr>
          <w:p w:rsidR="00043712" w:rsidRPr="00043712" w:rsidRDefault="00043712" w:rsidP="00043712">
            <w:pPr>
              <w:spacing w:before="6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2</w:t>
            </w:r>
          </w:p>
        </w:tc>
        <w:tc>
          <w:tcPr>
            <w:tcW w:w="4041" w:type="dxa"/>
            <w:tcBorders>
              <w:top w:val="nil"/>
              <w:bottom w:val="nil"/>
            </w:tcBorders>
          </w:tcPr>
          <w:p w:rsidR="00043712" w:rsidRPr="00043712" w:rsidRDefault="00043712" w:rsidP="00043712">
            <w:pPr>
              <w:spacing w:before="60"/>
              <w:ind w:left="40"/>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Μέσος όρος βαθμολογίας σε σχετικά με το ΠΜΣ μαθήματα του Α’ κύκλου σπουδών</w:t>
            </w:r>
          </w:p>
        </w:tc>
        <w:tc>
          <w:tcPr>
            <w:tcW w:w="1204" w:type="dxa"/>
            <w:tcBorders>
              <w:top w:val="nil"/>
              <w:bottom w:val="nil"/>
            </w:tcBorders>
          </w:tcPr>
          <w:p w:rsidR="00043712" w:rsidRPr="00043712" w:rsidRDefault="00043712" w:rsidP="00043712">
            <w:pPr>
              <w:spacing w:before="6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0-10</w:t>
            </w:r>
          </w:p>
        </w:tc>
        <w:tc>
          <w:tcPr>
            <w:tcW w:w="1701" w:type="dxa"/>
            <w:tcBorders>
              <w:top w:val="nil"/>
              <w:bottom w:val="nil"/>
            </w:tcBorders>
          </w:tcPr>
          <w:p w:rsidR="00043712" w:rsidRPr="00043712" w:rsidRDefault="00043712" w:rsidP="00043712">
            <w:pPr>
              <w:spacing w:before="6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20%</w:t>
            </w:r>
          </w:p>
        </w:tc>
        <w:tc>
          <w:tcPr>
            <w:tcW w:w="1134" w:type="dxa"/>
            <w:tcBorders>
              <w:top w:val="nil"/>
              <w:bottom w:val="nil"/>
            </w:tcBorders>
          </w:tcPr>
          <w:p w:rsidR="00043712" w:rsidRPr="00043712" w:rsidRDefault="00043712" w:rsidP="00043712">
            <w:pPr>
              <w:spacing w:before="6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2,0</w:t>
            </w:r>
          </w:p>
        </w:tc>
      </w:tr>
      <w:tr w:rsidR="00043712" w:rsidRPr="00043712" w:rsidTr="00563040">
        <w:tc>
          <w:tcPr>
            <w:tcW w:w="675" w:type="dxa"/>
            <w:tcBorders>
              <w:top w:val="nil"/>
              <w:bottom w:val="nil"/>
            </w:tcBorders>
          </w:tcPr>
          <w:p w:rsidR="00043712" w:rsidRPr="00043712" w:rsidRDefault="00043712" w:rsidP="00043712">
            <w:pPr>
              <w:spacing w:before="6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3</w:t>
            </w:r>
          </w:p>
        </w:tc>
        <w:tc>
          <w:tcPr>
            <w:tcW w:w="4041" w:type="dxa"/>
            <w:tcBorders>
              <w:top w:val="nil"/>
              <w:bottom w:val="nil"/>
            </w:tcBorders>
          </w:tcPr>
          <w:p w:rsidR="00043712" w:rsidRPr="00043712" w:rsidRDefault="00043712" w:rsidP="00043712">
            <w:pPr>
              <w:spacing w:before="60"/>
              <w:ind w:left="40"/>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Επίδοση σε πτυχιακή εργασία</w:t>
            </w:r>
          </w:p>
        </w:tc>
        <w:tc>
          <w:tcPr>
            <w:tcW w:w="1204" w:type="dxa"/>
            <w:tcBorders>
              <w:top w:val="nil"/>
              <w:bottom w:val="nil"/>
            </w:tcBorders>
          </w:tcPr>
          <w:p w:rsidR="00043712" w:rsidRPr="00043712" w:rsidRDefault="00043712" w:rsidP="00043712">
            <w:pPr>
              <w:spacing w:before="6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5-10</w:t>
            </w:r>
          </w:p>
        </w:tc>
        <w:tc>
          <w:tcPr>
            <w:tcW w:w="1701" w:type="dxa"/>
            <w:tcBorders>
              <w:top w:val="nil"/>
              <w:bottom w:val="nil"/>
            </w:tcBorders>
          </w:tcPr>
          <w:p w:rsidR="00043712" w:rsidRPr="00043712" w:rsidRDefault="00043712" w:rsidP="00043712">
            <w:pPr>
              <w:spacing w:before="6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10%</w:t>
            </w:r>
          </w:p>
        </w:tc>
        <w:tc>
          <w:tcPr>
            <w:tcW w:w="1134" w:type="dxa"/>
            <w:tcBorders>
              <w:top w:val="nil"/>
              <w:bottom w:val="nil"/>
            </w:tcBorders>
          </w:tcPr>
          <w:p w:rsidR="00043712" w:rsidRPr="00043712" w:rsidRDefault="00043712" w:rsidP="00043712">
            <w:pPr>
              <w:spacing w:before="6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1,0</w:t>
            </w:r>
          </w:p>
        </w:tc>
      </w:tr>
      <w:tr w:rsidR="00043712" w:rsidRPr="00043712" w:rsidTr="00563040">
        <w:tc>
          <w:tcPr>
            <w:tcW w:w="675" w:type="dxa"/>
            <w:tcBorders>
              <w:top w:val="nil"/>
              <w:bottom w:val="nil"/>
            </w:tcBorders>
          </w:tcPr>
          <w:p w:rsidR="00043712" w:rsidRPr="00043712" w:rsidRDefault="00043712" w:rsidP="00043712">
            <w:pPr>
              <w:spacing w:before="6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4</w:t>
            </w:r>
          </w:p>
        </w:tc>
        <w:tc>
          <w:tcPr>
            <w:tcW w:w="4041" w:type="dxa"/>
            <w:tcBorders>
              <w:top w:val="nil"/>
              <w:bottom w:val="nil"/>
            </w:tcBorders>
          </w:tcPr>
          <w:p w:rsidR="00043712" w:rsidRPr="00043712" w:rsidRDefault="00043712" w:rsidP="00043712">
            <w:pPr>
              <w:spacing w:before="60"/>
              <w:ind w:left="40"/>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 xml:space="preserve">Γνώση Αγγλικής γλώσσας </w:t>
            </w:r>
            <w:r w:rsidRPr="00043712">
              <w:rPr>
                <w:rFonts w:ascii="Cambria" w:eastAsia="Calibri" w:hAnsi="Cambria" w:cs="Times New Roman"/>
                <w:sz w:val="24"/>
                <w:szCs w:val="24"/>
                <w:vertAlign w:val="superscript"/>
                <w:lang w:val="el-GR" w:eastAsia="el-GR"/>
              </w:rPr>
              <w:t>[1]</w:t>
            </w:r>
          </w:p>
        </w:tc>
        <w:tc>
          <w:tcPr>
            <w:tcW w:w="1204" w:type="dxa"/>
            <w:tcBorders>
              <w:top w:val="nil"/>
              <w:bottom w:val="nil"/>
            </w:tcBorders>
          </w:tcPr>
          <w:p w:rsidR="00043712" w:rsidRPr="00043712" w:rsidRDefault="00043712" w:rsidP="00043712">
            <w:pPr>
              <w:spacing w:before="6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 xml:space="preserve">  5, 10 </w:t>
            </w:r>
            <w:r w:rsidRPr="00043712">
              <w:rPr>
                <w:rFonts w:ascii="Cambria" w:eastAsia="Calibri" w:hAnsi="Cambria" w:cs="Times New Roman"/>
                <w:sz w:val="24"/>
                <w:szCs w:val="24"/>
                <w:vertAlign w:val="superscript"/>
                <w:lang w:val="el-GR" w:eastAsia="el-GR"/>
              </w:rPr>
              <w:t>[2]</w:t>
            </w:r>
          </w:p>
        </w:tc>
        <w:tc>
          <w:tcPr>
            <w:tcW w:w="1701" w:type="dxa"/>
            <w:tcBorders>
              <w:top w:val="nil"/>
              <w:bottom w:val="nil"/>
            </w:tcBorders>
          </w:tcPr>
          <w:p w:rsidR="00043712" w:rsidRPr="00043712" w:rsidRDefault="00043712" w:rsidP="00043712">
            <w:pPr>
              <w:spacing w:before="6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10%</w:t>
            </w:r>
          </w:p>
        </w:tc>
        <w:tc>
          <w:tcPr>
            <w:tcW w:w="1134" w:type="dxa"/>
            <w:tcBorders>
              <w:top w:val="nil"/>
              <w:bottom w:val="nil"/>
            </w:tcBorders>
          </w:tcPr>
          <w:p w:rsidR="00043712" w:rsidRPr="00043712" w:rsidRDefault="00043712" w:rsidP="00043712">
            <w:pPr>
              <w:spacing w:before="6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1,0</w:t>
            </w:r>
          </w:p>
        </w:tc>
      </w:tr>
      <w:tr w:rsidR="00043712" w:rsidRPr="00043712" w:rsidTr="00563040">
        <w:tc>
          <w:tcPr>
            <w:tcW w:w="675" w:type="dxa"/>
            <w:tcBorders>
              <w:top w:val="nil"/>
              <w:bottom w:val="nil"/>
            </w:tcBorders>
          </w:tcPr>
          <w:p w:rsidR="00043712" w:rsidRPr="00043712" w:rsidRDefault="00043712" w:rsidP="00043712">
            <w:pPr>
              <w:spacing w:before="6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5</w:t>
            </w:r>
          </w:p>
        </w:tc>
        <w:tc>
          <w:tcPr>
            <w:tcW w:w="4041" w:type="dxa"/>
            <w:tcBorders>
              <w:top w:val="nil"/>
              <w:bottom w:val="nil"/>
            </w:tcBorders>
          </w:tcPr>
          <w:p w:rsidR="00043712" w:rsidRPr="00043712" w:rsidRDefault="00043712" w:rsidP="00043712">
            <w:pPr>
              <w:spacing w:before="60"/>
              <w:ind w:left="40"/>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Ερευνητική δραστηριότητα σε αντικείμενο συναφές με το ΠΜΣ</w:t>
            </w:r>
          </w:p>
        </w:tc>
        <w:tc>
          <w:tcPr>
            <w:tcW w:w="1204" w:type="dxa"/>
            <w:tcBorders>
              <w:top w:val="nil"/>
              <w:bottom w:val="nil"/>
            </w:tcBorders>
          </w:tcPr>
          <w:p w:rsidR="00043712" w:rsidRPr="00043712" w:rsidRDefault="00043712" w:rsidP="00043712">
            <w:pPr>
              <w:spacing w:before="6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0 ή 10</w:t>
            </w:r>
          </w:p>
        </w:tc>
        <w:tc>
          <w:tcPr>
            <w:tcW w:w="1701" w:type="dxa"/>
            <w:tcBorders>
              <w:top w:val="nil"/>
              <w:bottom w:val="nil"/>
            </w:tcBorders>
          </w:tcPr>
          <w:p w:rsidR="00043712" w:rsidRPr="00043712" w:rsidRDefault="00043712" w:rsidP="00043712">
            <w:pPr>
              <w:spacing w:before="6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5%</w:t>
            </w:r>
          </w:p>
        </w:tc>
        <w:tc>
          <w:tcPr>
            <w:tcW w:w="1134" w:type="dxa"/>
            <w:tcBorders>
              <w:top w:val="nil"/>
              <w:bottom w:val="nil"/>
            </w:tcBorders>
          </w:tcPr>
          <w:p w:rsidR="00043712" w:rsidRPr="00043712" w:rsidRDefault="00043712" w:rsidP="00043712">
            <w:pPr>
              <w:spacing w:before="6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0,5</w:t>
            </w:r>
          </w:p>
        </w:tc>
      </w:tr>
      <w:tr w:rsidR="00043712" w:rsidRPr="00043712" w:rsidTr="00563040">
        <w:tc>
          <w:tcPr>
            <w:tcW w:w="675" w:type="dxa"/>
            <w:tcBorders>
              <w:top w:val="nil"/>
              <w:bottom w:val="nil"/>
            </w:tcBorders>
          </w:tcPr>
          <w:p w:rsidR="00043712" w:rsidRPr="00043712" w:rsidRDefault="00043712" w:rsidP="00043712">
            <w:pPr>
              <w:spacing w:before="6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6</w:t>
            </w:r>
          </w:p>
        </w:tc>
        <w:tc>
          <w:tcPr>
            <w:tcW w:w="4041" w:type="dxa"/>
            <w:tcBorders>
              <w:top w:val="nil"/>
              <w:bottom w:val="nil"/>
            </w:tcBorders>
          </w:tcPr>
          <w:p w:rsidR="00043712" w:rsidRPr="00043712" w:rsidRDefault="00043712" w:rsidP="00043712">
            <w:pPr>
              <w:spacing w:before="60"/>
              <w:ind w:left="40"/>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 xml:space="preserve">Δημοσιεύσεις σε επιστημονικά περιοδικά ή συνέδρια με κριτές </w:t>
            </w:r>
            <w:r w:rsidRPr="00043712">
              <w:rPr>
                <w:rFonts w:ascii="Cambria" w:eastAsia="Calibri" w:hAnsi="Cambria" w:cs="Times New Roman"/>
                <w:sz w:val="24"/>
                <w:szCs w:val="24"/>
                <w:vertAlign w:val="superscript"/>
                <w:lang w:val="el-GR" w:eastAsia="el-GR"/>
              </w:rPr>
              <w:t>[3]</w:t>
            </w:r>
          </w:p>
        </w:tc>
        <w:tc>
          <w:tcPr>
            <w:tcW w:w="1204" w:type="dxa"/>
            <w:tcBorders>
              <w:top w:val="nil"/>
              <w:bottom w:val="nil"/>
            </w:tcBorders>
          </w:tcPr>
          <w:p w:rsidR="00043712" w:rsidRPr="00043712" w:rsidRDefault="00043712" w:rsidP="00043712">
            <w:pPr>
              <w:spacing w:before="6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0-5</w:t>
            </w:r>
          </w:p>
        </w:tc>
        <w:tc>
          <w:tcPr>
            <w:tcW w:w="1701" w:type="dxa"/>
            <w:tcBorders>
              <w:top w:val="nil"/>
              <w:bottom w:val="nil"/>
            </w:tcBorders>
          </w:tcPr>
          <w:p w:rsidR="00043712" w:rsidRPr="00043712" w:rsidRDefault="00043712" w:rsidP="00043712">
            <w:pPr>
              <w:spacing w:before="6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5%</w:t>
            </w:r>
          </w:p>
        </w:tc>
        <w:tc>
          <w:tcPr>
            <w:tcW w:w="1134" w:type="dxa"/>
            <w:tcBorders>
              <w:top w:val="nil"/>
              <w:bottom w:val="nil"/>
            </w:tcBorders>
          </w:tcPr>
          <w:p w:rsidR="00043712" w:rsidRPr="00043712" w:rsidRDefault="00043712" w:rsidP="00043712">
            <w:pPr>
              <w:spacing w:before="6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0,25</w:t>
            </w:r>
          </w:p>
        </w:tc>
      </w:tr>
      <w:tr w:rsidR="00043712" w:rsidRPr="00043712" w:rsidTr="00563040">
        <w:tc>
          <w:tcPr>
            <w:tcW w:w="675" w:type="dxa"/>
            <w:tcBorders>
              <w:top w:val="nil"/>
              <w:bottom w:val="nil"/>
            </w:tcBorders>
          </w:tcPr>
          <w:p w:rsidR="00043712" w:rsidRPr="00043712" w:rsidRDefault="00043712" w:rsidP="00043712">
            <w:pPr>
              <w:spacing w:before="6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lastRenderedPageBreak/>
              <w:t>7</w:t>
            </w:r>
          </w:p>
        </w:tc>
        <w:tc>
          <w:tcPr>
            <w:tcW w:w="4041" w:type="dxa"/>
            <w:tcBorders>
              <w:top w:val="nil"/>
              <w:bottom w:val="nil"/>
            </w:tcBorders>
          </w:tcPr>
          <w:p w:rsidR="00043712" w:rsidRPr="00043712" w:rsidRDefault="00043712" w:rsidP="00043712">
            <w:pPr>
              <w:spacing w:before="60"/>
              <w:ind w:left="40"/>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Επαγγελματική δραστηριότητα σε συναφές με το ΠΜΣ αντικείμενο</w:t>
            </w:r>
          </w:p>
        </w:tc>
        <w:tc>
          <w:tcPr>
            <w:tcW w:w="1204" w:type="dxa"/>
            <w:tcBorders>
              <w:top w:val="nil"/>
              <w:bottom w:val="nil"/>
            </w:tcBorders>
          </w:tcPr>
          <w:p w:rsidR="00043712" w:rsidRPr="00043712" w:rsidRDefault="00043712" w:rsidP="00043712">
            <w:pPr>
              <w:spacing w:before="6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0 ή 10</w:t>
            </w:r>
          </w:p>
        </w:tc>
        <w:tc>
          <w:tcPr>
            <w:tcW w:w="1701" w:type="dxa"/>
            <w:tcBorders>
              <w:top w:val="nil"/>
              <w:bottom w:val="nil"/>
            </w:tcBorders>
          </w:tcPr>
          <w:p w:rsidR="00043712" w:rsidRPr="00043712" w:rsidRDefault="00043712" w:rsidP="00043712">
            <w:pPr>
              <w:spacing w:before="6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10%</w:t>
            </w:r>
          </w:p>
        </w:tc>
        <w:tc>
          <w:tcPr>
            <w:tcW w:w="1134" w:type="dxa"/>
            <w:tcBorders>
              <w:top w:val="nil"/>
              <w:bottom w:val="nil"/>
            </w:tcBorders>
          </w:tcPr>
          <w:p w:rsidR="00043712" w:rsidRPr="00043712" w:rsidRDefault="00043712" w:rsidP="00043712">
            <w:pPr>
              <w:spacing w:before="6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1,0</w:t>
            </w:r>
          </w:p>
        </w:tc>
      </w:tr>
      <w:tr w:rsidR="00043712" w:rsidRPr="00043712" w:rsidTr="00563040">
        <w:tc>
          <w:tcPr>
            <w:tcW w:w="675" w:type="dxa"/>
            <w:tcBorders>
              <w:top w:val="nil"/>
              <w:bottom w:val="single" w:sz="4" w:space="0" w:color="7F7F7F" w:themeColor="text1" w:themeTint="80"/>
            </w:tcBorders>
          </w:tcPr>
          <w:p w:rsidR="00043712" w:rsidRPr="00043712" w:rsidRDefault="00043712" w:rsidP="00043712">
            <w:pPr>
              <w:spacing w:before="60" w:after="6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8</w:t>
            </w:r>
          </w:p>
        </w:tc>
        <w:tc>
          <w:tcPr>
            <w:tcW w:w="4041" w:type="dxa"/>
            <w:tcBorders>
              <w:top w:val="nil"/>
              <w:bottom w:val="single" w:sz="4" w:space="0" w:color="7F7F7F" w:themeColor="text1" w:themeTint="80"/>
            </w:tcBorders>
          </w:tcPr>
          <w:p w:rsidR="00043712" w:rsidRPr="00043712" w:rsidRDefault="00043712" w:rsidP="00043712">
            <w:pPr>
              <w:spacing w:before="60" w:after="60"/>
              <w:ind w:left="40"/>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 xml:space="preserve">Συνέντευξη </w:t>
            </w:r>
            <w:r w:rsidRPr="00043712">
              <w:rPr>
                <w:rFonts w:ascii="Cambria" w:eastAsia="Calibri" w:hAnsi="Cambria" w:cs="Times New Roman"/>
                <w:sz w:val="24"/>
                <w:szCs w:val="24"/>
                <w:vertAlign w:val="superscript"/>
                <w:lang w:val="el-GR" w:eastAsia="el-GR"/>
              </w:rPr>
              <w:t>[4]</w:t>
            </w:r>
          </w:p>
        </w:tc>
        <w:tc>
          <w:tcPr>
            <w:tcW w:w="1204" w:type="dxa"/>
            <w:tcBorders>
              <w:top w:val="nil"/>
              <w:bottom w:val="single" w:sz="4" w:space="0" w:color="7F7F7F" w:themeColor="text1" w:themeTint="80"/>
            </w:tcBorders>
          </w:tcPr>
          <w:p w:rsidR="00043712" w:rsidRPr="00043712" w:rsidRDefault="00043712" w:rsidP="00043712">
            <w:pPr>
              <w:spacing w:before="60" w:after="6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0-10</w:t>
            </w:r>
          </w:p>
        </w:tc>
        <w:tc>
          <w:tcPr>
            <w:tcW w:w="1701" w:type="dxa"/>
            <w:tcBorders>
              <w:top w:val="nil"/>
              <w:bottom w:val="single" w:sz="4" w:space="0" w:color="7F7F7F" w:themeColor="text1" w:themeTint="80"/>
            </w:tcBorders>
          </w:tcPr>
          <w:p w:rsidR="00043712" w:rsidRPr="00043712" w:rsidRDefault="00043712" w:rsidP="00043712">
            <w:pPr>
              <w:spacing w:before="60" w:after="6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10%</w:t>
            </w:r>
          </w:p>
        </w:tc>
        <w:tc>
          <w:tcPr>
            <w:tcW w:w="1134" w:type="dxa"/>
            <w:tcBorders>
              <w:top w:val="nil"/>
              <w:bottom w:val="single" w:sz="4" w:space="0" w:color="7F7F7F" w:themeColor="text1" w:themeTint="80"/>
            </w:tcBorders>
          </w:tcPr>
          <w:p w:rsidR="00043712" w:rsidRPr="00043712" w:rsidRDefault="00043712" w:rsidP="00043712">
            <w:pPr>
              <w:spacing w:before="60" w:after="6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1,0</w:t>
            </w:r>
          </w:p>
        </w:tc>
      </w:tr>
    </w:tbl>
    <w:p w:rsidR="00043712" w:rsidRPr="00043712" w:rsidRDefault="00043712" w:rsidP="00043712">
      <w:pPr>
        <w:spacing w:before="120" w:after="0" w:line="240" w:lineRule="auto"/>
        <w:jc w:val="both"/>
        <w:rPr>
          <w:rFonts w:ascii="Cambria" w:eastAsia="Calibri" w:hAnsi="Cambria" w:cs="Times New Roman"/>
          <w:i/>
          <w:sz w:val="20"/>
          <w:szCs w:val="24"/>
          <w:lang w:eastAsia="el-GR"/>
        </w:rPr>
      </w:pPr>
      <w:r w:rsidRPr="00043712">
        <w:rPr>
          <w:rFonts w:ascii="Cambria" w:eastAsia="Calibri" w:hAnsi="Cambria" w:cs="Times New Roman"/>
          <w:i/>
          <w:sz w:val="20"/>
          <w:szCs w:val="24"/>
          <w:vertAlign w:val="superscript"/>
          <w:lang w:eastAsia="el-GR"/>
        </w:rPr>
        <w:t xml:space="preserve"> [1]</w:t>
      </w:r>
      <w:r w:rsidRPr="00043712">
        <w:rPr>
          <w:rFonts w:ascii="Cambria" w:eastAsia="Calibri" w:hAnsi="Cambria" w:cs="Times New Roman"/>
          <w:i/>
          <w:sz w:val="20"/>
          <w:szCs w:val="24"/>
          <w:lang w:eastAsia="el-GR"/>
        </w:rPr>
        <w:t xml:space="preserve"> Η τεκμηρίωση της Γνώσης Αγγλικής Γλώσσας αναφέρεται στο παράρτημα του παρόντος. Οι αλλοδαποί πρέπει να γνωρίζουν</w:t>
      </w:r>
      <w:r w:rsidRPr="00043712">
        <w:rPr>
          <w:rFonts w:ascii="Cambria" w:eastAsia="Calibri" w:hAnsi="Cambria" w:cs="Times New Roman"/>
          <w:i/>
          <w:color w:val="1F497D"/>
          <w:sz w:val="20"/>
          <w:szCs w:val="24"/>
          <w:lang w:eastAsia="el-GR"/>
        </w:rPr>
        <w:t xml:space="preserve"> </w:t>
      </w:r>
      <w:r w:rsidRPr="00043712">
        <w:rPr>
          <w:rFonts w:ascii="Cambria" w:eastAsia="Calibri" w:hAnsi="Cambria" w:cs="Times New Roman"/>
          <w:i/>
          <w:sz w:val="20"/>
          <w:szCs w:val="24"/>
          <w:lang w:eastAsia="el-GR"/>
        </w:rPr>
        <w:t>επαρκώς την ελληνική γλώσσα για την απρόσκοπτη παρακολούθηση του ΠΜΣ.</w:t>
      </w:r>
    </w:p>
    <w:p w:rsidR="00043712" w:rsidRPr="00043712" w:rsidRDefault="00043712" w:rsidP="00043712">
      <w:pPr>
        <w:spacing w:before="60" w:after="0" w:line="240" w:lineRule="auto"/>
        <w:jc w:val="both"/>
        <w:rPr>
          <w:rFonts w:ascii="Cambria" w:eastAsia="Calibri" w:hAnsi="Cambria" w:cs="Times New Roman"/>
          <w:i/>
          <w:sz w:val="20"/>
          <w:szCs w:val="24"/>
          <w:lang w:eastAsia="el-GR"/>
        </w:rPr>
      </w:pPr>
      <w:r w:rsidRPr="00043712">
        <w:rPr>
          <w:rFonts w:ascii="Cambria" w:eastAsia="Calibri" w:hAnsi="Cambria" w:cs="Times New Roman"/>
          <w:i/>
          <w:sz w:val="20"/>
          <w:szCs w:val="24"/>
          <w:vertAlign w:val="superscript"/>
          <w:lang w:eastAsia="el-GR"/>
        </w:rPr>
        <w:t>[2]</w:t>
      </w:r>
      <w:r w:rsidRPr="00043712">
        <w:rPr>
          <w:rFonts w:ascii="Cambria" w:eastAsia="Calibri" w:hAnsi="Cambria" w:cs="Times New Roman"/>
          <w:i/>
          <w:sz w:val="20"/>
          <w:szCs w:val="24"/>
          <w:lang w:eastAsia="el-GR"/>
        </w:rPr>
        <w:t xml:space="preserve"> Lower ή αντίστοιχου επιπέδου (5),  Proficiency ή αντίστοιχου επιπέδου (10).</w:t>
      </w:r>
    </w:p>
    <w:p w:rsidR="00043712" w:rsidRPr="00043712" w:rsidRDefault="00043712" w:rsidP="00043712">
      <w:pPr>
        <w:spacing w:before="60" w:after="0" w:line="240" w:lineRule="auto"/>
        <w:jc w:val="both"/>
        <w:rPr>
          <w:rFonts w:ascii="Cambria" w:eastAsia="Calibri" w:hAnsi="Cambria" w:cs="Times New Roman"/>
          <w:i/>
          <w:sz w:val="20"/>
          <w:szCs w:val="24"/>
          <w:lang w:eastAsia="el-GR"/>
        </w:rPr>
      </w:pPr>
      <w:r w:rsidRPr="00043712">
        <w:rPr>
          <w:rFonts w:ascii="Cambria" w:eastAsia="Calibri" w:hAnsi="Cambria" w:cs="Times New Roman"/>
          <w:i/>
          <w:sz w:val="20"/>
          <w:szCs w:val="24"/>
          <w:vertAlign w:val="superscript"/>
          <w:lang w:eastAsia="el-GR"/>
        </w:rPr>
        <w:t>[3]</w:t>
      </w:r>
      <w:r w:rsidRPr="00043712">
        <w:rPr>
          <w:rFonts w:ascii="Cambria" w:eastAsia="Calibri" w:hAnsi="Cambria" w:cs="Times New Roman"/>
          <w:i/>
          <w:sz w:val="20"/>
          <w:szCs w:val="24"/>
          <w:lang w:eastAsia="el-GR"/>
        </w:rPr>
        <w:t xml:space="preserve"> Μέχρι 5, ένα (1) μόριο ανά δημοσίευση.</w:t>
      </w:r>
    </w:p>
    <w:p w:rsidR="00043712" w:rsidRPr="00043712" w:rsidRDefault="00043712" w:rsidP="00563040">
      <w:pPr>
        <w:spacing w:after="0" w:line="240" w:lineRule="auto"/>
        <w:jc w:val="both"/>
        <w:rPr>
          <w:rFonts w:ascii="Cambria" w:eastAsia="Calibri" w:hAnsi="Cambria" w:cs="Times New Roman"/>
          <w:i/>
          <w:sz w:val="20"/>
          <w:szCs w:val="24"/>
          <w:lang w:eastAsia="el-GR"/>
        </w:rPr>
      </w:pPr>
      <w:r w:rsidRPr="00043712">
        <w:rPr>
          <w:rFonts w:ascii="Cambria" w:eastAsia="Calibri" w:hAnsi="Cambria" w:cs="Times New Roman"/>
          <w:i/>
          <w:sz w:val="20"/>
          <w:szCs w:val="24"/>
          <w:vertAlign w:val="superscript"/>
          <w:lang w:eastAsia="el-GR"/>
        </w:rPr>
        <w:t>[4]</w:t>
      </w:r>
      <w:r w:rsidRPr="00043712">
        <w:rPr>
          <w:rFonts w:ascii="Cambria" w:eastAsia="Calibri" w:hAnsi="Cambria" w:cs="Times New Roman"/>
          <w:i/>
          <w:sz w:val="20"/>
          <w:szCs w:val="24"/>
          <w:lang w:eastAsia="el-GR"/>
        </w:rPr>
        <w:t xml:space="preserve"> Στην προσωπική συνέντευξη εκτιμάται η προσωπικότητα του υποψηφίου. Ειδική βαρύτητα στη διαμόρφωση γνώμης για τον υποψήφιο έχουν η ικανότητα επικοινωνίας με σαφήνεια και πειθώ, η ορθή κρίση και η γενικότερη συγκρότηση του υποψηφίου.</w:t>
      </w:r>
    </w:p>
    <w:p w:rsidR="00043712" w:rsidRPr="00043712" w:rsidRDefault="00043712" w:rsidP="00563040">
      <w:pPr>
        <w:spacing w:after="0"/>
        <w:jc w:val="both"/>
        <w:rPr>
          <w:rFonts w:ascii="Cambria" w:eastAsia="Calibri" w:hAnsi="Cambria" w:cs="Times New Roman"/>
          <w:sz w:val="24"/>
          <w:szCs w:val="24"/>
          <w:lang w:eastAsia="el-GR"/>
        </w:rPr>
      </w:pPr>
    </w:p>
    <w:p w:rsidR="00043712" w:rsidRPr="00043712" w:rsidRDefault="00043712" w:rsidP="00563040">
      <w:pPr>
        <w:spacing w:after="0"/>
        <w:jc w:val="both"/>
        <w:rPr>
          <w:rFonts w:ascii="Cambria" w:eastAsia="Calibri" w:hAnsi="Cambria" w:cs="Times New Roman"/>
          <w:sz w:val="24"/>
          <w:szCs w:val="24"/>
          <w:lang w:eastAsia="el-GR"/>
        </w:rPr>
      </w:pPr>
      <w:r w:rsidRPr="00043712">
        <w:rPr>
          <w:rFonts w:ascii="Cambria" w:eastAsia="Calibri" w:hAnsi="Cambria" w:cs="Times New Roman"/>
          <w:sz w:val="24"/>
          <w:szCs w:val="24"/>
          <w:lang w:eastAsia="el-GR"/>
        </w:rPr>
        <w:t xml:space="preserve">Με βάση τα ανωτέρω κριτήρια και τον προβλεπόμενο αριθμό εισακτέων, η </w:t>
      </w:r>
      <w:r w:rsidR="00563040" w:rsidRPr="00563040">
        <w:rPr>
          <w:rFonts w:ascii="Cambria" w:eastAsia="Calibri" w:hAnsi="Cambria" w:cs="Times New Roman"/>
          <w:sz w:val="24"/>
          <w:szCs w:val="24"/>
          <w:lang w:eastAsia="el-GR"/>
        </w:rPr>
        <w:t>Συντονιστική Επιτροπή</w:t>
      </w:r>
      <w:r w:rsidRPr="00043712">
        <w:rPr>
          <w:rFonts w:ascii="Cambria" w:eastAsia="Calibri" w:hAnsi="Cambria" w:cs="Times New Roman"/>
          <w:sz w:val="24"/>
          <w:szCs w:val="24"/>
          <w:lang w:eastAsia="el-GR"/>
        </w:rPr>
        <w:t xml:space="preserve"> καταρτίζει Πίνακα αξιολόγησης των υποψηφίων που κρίνονται κατάλληλοι για την παρακολούθηση του ΠΜΣ και τον καταθέτει προς έγκριση στη Συνέλευση του Τμήματος. Οι επιτυχόντες υποψήφιοι</w:t>
      </w:r>
      <w:r w:rsidRPr="00043712">
        <w:rPr>
          <w:rFonts w:ascii="Cambria" w:eastAsia="Calibri" w:hAnsi="Cambria" w:cs="Times New Roman"/>
          <w:color w:val="1F497D"/>
          <w:sz w:val="24"/>
          <w:szCs w:val="24"/>
          <w:lang w:eastAsia="el-GR"/>
        </w:rPr>
        <w:t xml:space="preserve"> </w:t>
      </w:r>
      <w:r w:rsidRPr="00043712">
        <w:rPr>
          <w:rFonts w:ascii="Cambria" w:eastAsia="Calibri" w:hAnsi="Cambria" w:cs="Times New Roman"/>
          <w:sz w:val="24"/>
          <w:szCs w:val="24"/>
          <w:lang w:eastAsia="el-GR"/>
        </w:rPr>
        <w:t>ενημερώνονται για την επιλογή τους και καλούνται να εγγραφούν στη Γραμματεία του ΠΜΣ εντός 10 ημερών από την απόφαση της Συνέλευσης του Τμήματος, αποδεχόμενοι τον Κανονισμό και τους όρους λειτουργίας του Προγράμματος.</w:t>
      </w:r>
    </w:p>
    <w:p w:rsidR="00043712" w:rsidRPr="00043712" w:rsidRDefault="00043712" w:rsidP="00563040">
      <w:pPr>
        <w:spacing w:after="0"/>
        <w:jc w:val="both"/>
        <w:rPr>
          <w:rFonts w:ascii="Cambria" w:eastAsia="Calibri" w:hAnsi="Cambria" w:cs="Times New Roman"/>
          <w:sz w:val="24"/>
          <w:szCs w:val="24"/>
          <w:lang w:eastAsia="el-GR"/>
        </w:rPr>
      </w:pPr>
      <w:r w:rsidRPr="00043712">
        <w:rPr>
          <w:rFonts w:ascii="Cambria" w:eastAsia="Calibri" w:hAnsi="Cambria" w:cs="Times New Roman"/>
          <w:sz w:val="24"/>
          <w:szCs w:val="24"/>
          <w:lang w:eastAsia="el-GR"/>
        </w:rPr>
        <w:t>Σε περίπτωση</w:t>
      </w:r>
      <w:r w:rsidRPr="00043712">
        <w:rPr>
          <w:rFonts w:ascii="Cambria" w:eastAsia="Calibri" w:hAnsi="Cambria" w:cs="Times New Roman"/>
          <w:color w:val="FF0000"/>
          <w:sz w:val="24"/>
          <w:szCs w:val="24"/>
          <w:lang w:eastAsia="el-GR"/>
        </w:rPr>
        <w:t xml:space="preserve"> </w:t>
      </w:r>
      <w:r w:rsidRPr="00043712">
        <w:rPr>
          <w:rFonts w:ascii="Cambria" w:eastAsia="Calibri" w:hAnsi="Cambria" w:cs="Times New Roman"/>
          <w:sz w:val="24"/>
          <w:szCs w:val="24"/>
          <w:lang w:eastAsia="el-GR"/>
        </w:rPr>
        <w:t>μη εγγραφής, εντός της προαναφερθείσης προθεσμίας, ενός ή περισσοτέρων φοιτητών, καλούνται να εγγραφούν στο Πρόγραμμα ο 1</w:t>
      </w:r>
      <w:r w:rsidRPr="00043712">
        <w:rPr>
          <w:rFonts w:ascii="Cambria" w:eastAsia="Calibri" w:hAnsi="Cambria" w:cs="Times New Roman"/>
          <w:sz w:val="24"/>
          <w:szCs w:val="24"/>
          <w:vertAlign w:val="superscript"/>
          <w:lang w:eastAsia="el-GR"/>
        </w:rPr>
        <w:t>ος</w:t>
      </w:r>
      <w:r w:rsidRPr="00043712">
        <w:rPr>
          <w:rFonts w:ascii="Cambria" w:eastAsia="Calibri" w:hAnsi="Cambria" w:cs="Times New Roman"/>
          <w:sz w:val="24"/>
          <w:szCs w:val="24"/>
          <w:lang w:eastAsia="el-GR"/>
        </w:rPr>
        <w:t>, 2</w:t>
      </w:r>
      <w:r w:rsidRPr="00043712">
        <w:rPr>
          <w:rFonts w:ascii="Cambria" w:eastAsia="Calibri" w:hAnsi="Cambria" w:cs="Times New Roman"/>
          <w:sz w:val="24"/>
          <w:szCs w:val="24"/>
          <w:vertAlign w:val="superscript"/>
          <w:lang w:eastAsia="el-GR"/>
        </w:rPr>
        <w:t>ος</w:t>
      </w:r>
      <w:r w:rsidRPr="00043712">
        <w:rPr>
          <w:rFonts w:ascii="Cambria" w:eastAsia="Calibri" w:hAnsi="Cambria" w:cs="Times New Roman"/>
          <w:sz w:val="24"/>
          <w:szCs w:val="24"/>
          <w:lang w:eastAsia="el-GR"/>
        </w:rPr>
        <w:t>, κλπ., επιλαχών (εάν υπάρχουν), σύμφωνα με τη σειρά τους στον εγκεκριμένο αξιολογικό πίνακα. Σε περίπτωση ισοβαθμίας στον τελευταίο υποψήφιο, και εφόσον οι ισοβαθμήσαντες</w:t>
      </w:r>
      <w:r w:rsidRPr="00043712">
        <w:rPr>
          <w:rFonts w:ascii="Cambria" w:eastAsia="Calibri" w:hAnsi="Cambria" w:cs="Times New Roman"/>
          <w:color w:val="FF0000"/>
          <w:sz w:val="24"/>
          <w:szCs w:val="24"/>
          <w:lang w:eastAsia="el-GR"/>
        </w:rPr>
        <w:t xml:space="preserve"> </w:t>
      </w:r>
      <w:r w:rsidRPr="00043712">
        <w:rPr>
          <w:rFonts w:ascii="Cambria" w:eastAsia="Calibri" w:hAnsi="Cambria" w:cs="Times New Roman"/>
          <w:sz w:val="24"/>
          <w:szCs w:val="24"/>
          <w:lang w:eastAsia="el-GR"/>
        </w:rPr>
        <w:t>είναι έως και τρεις (3), γίνονται, κατ’ εξαίρεση, όλοι δεκτοί και εγγράφονται στο ΠΜΣ.</w:t>
      </w:r>
      <w:r w:rsidRPr="00043712">
        <w:rPr>
          <w:rFonts w:ascii="Cambria" w:eastAsia="Calibri" w:hAnsi="Cambria" w:cs="Times New Roman"/>
          <w:color w:val="FF0000"/>
          <w:sz w:val="24"/>
          <w:szCs w:val="24"/>
          <w:lang w:eastAsia="el-GR"/>
        </w:rPr>
        <w:t xml:space="preserve"> </w:t>
      </w:r>
      <w:r w:rsidRPr="00043712">
        <w:rPr>
          <w:rFonts w:ascii="Cambria" w:eastAsia="Calibri" w:hAnsi="Cambria" w:cs="Times New Roman"/>
          <w:sz w:val="24"/>
          <w:szCs w:val="24"/>
          <w:lang w:eastAsia="el-GR"/>
        </w:rPr>
        <w:t>Εάν οι ισοβαθμήσαντες είναι περισσότεροι από τρεις (3), τότε επιλέγονται οι τρεις (3) υποψήφιοι με το μεγαλύτερο βαθμό πτυχίου Α’ κύκλου σπουδών. Σε περίπτωση που κάποιος ή κάποιοι από τους ισοβαθμήσαντες υποψηφίους έχουν άνω του ενός πτυχίου Α’ κύκλου σπουδών, θα υπολογίζεται μόνο ο βαθμός του συναφούς με το αντικείμενο</w:t>
      </w:r>
      <w:r w:rsidRPr="00043712">
        <w:rPr>
          <w:rFonts w:ascii="Cambria" w:eastAsia="Calibri" w:hAnsi="Cambria" w:cs="Times New Roman"/>
          <w:color w:val="FF0000"/>
          <w:sz w:val="24"/>
          <w:szCs w:val="24"/>
          <w:lang w:eastAsia="el-GR"/>
        </w:rPr>
        <w:t xml:space="preserve"> </w:t>
      </w:r>
      <w:r w:rsidRPr="00043712">
        <w:rPr>
          <w:rFonts w:ascii="Cambria" w:eastAsia="Calibri" w:hAnsi="Cambria" w:cs="Times New Roman"/>
          <w:sz w:val="24"/>
          <w:szCs w:val="24"/>
          <w:lang w:eastAsia="el-GR"/>
        </w:rPr>
        <w:t xml:space="preserve">του ΠΜΣ αποκτηθέντος πτυχίου Α’ κύκλου σπουδών. Σε περίπτωση που οι συναφείς με το αντικείμενο του ΠΜΣ αποκτηθέντες τίτλοι Α’ κύκλου σπουδών είναι άνω του ενός, θα λαμβάνεται υπόψη ο τίτλος με το μεγαλύτερο βαθμό πτυχίου. </w:t>
      </w:r>
    </w:p>
    <w:p w:rsidR="00043712" w:rsidRPr="00043712" w:rsidRDefault="00043712" w:rsidP="00563040">
      <w:pPr>
        <w:spacing w:after="0"/>
        <w:jc w:val="both"/>
        <w:rPr>
          <w:rFonts w:ascii="Cambria" w:eastAsia="Calibri" w:hAnsi="Cambria" w:cs="Times New Roman"/>
          <w:sz w:val="24"/>
          <w:szCs w:val="24"/>
          <w:lang w:eastAsia="el-GR"/>
        </w:rPr>
      </w:pPr>
      <w:r w:rsidRPr="00043712">
        <w:rPr>
          <w:rFonts w:ascii="Cambria" w:eastAsia="Calibri" w:hAnsi="Cambria" w:cs="Times New Roman"/>
          <w:sz w:val="24"/>
          <w:szCs w:val="24"/>
          <w:lang w:eastAsia="el-GR"/>
        </w:rPr>
        <w:t xml:space="preserve">Οι φοιτητές που επιλέγονται για το πρόγραμμα και διαθέτουν αναγνωρισμένους μεταπτυχιακούς τίτλους σπουδών της ημεδαπής ή αλλοδαπής, καταθέτουν τα σχετικά δικαιολογητικά στη </w:t>
      </w:r>
      <w:r w:rsidR="00563040" w:rsidRPr="00563040">
        <w:rPr>
          <w:rFonts w:ascii="Cambria" w:eastAsia="Calibri" w:hAnsi="Cambria" w:cs="Times New Roman"/>
          <w:sz w:val="24"/>
          <w:szCs w:val="24"/>
          <w:lang w:eastAsia="el-GR"/>
        </w:rPr>
        <w:t>Συντονιστική Επιτροπή</w:t>
      </w:r>
      <w:r w:rsidRPr="00043712">
        <w:rPr>
          <w:rFonts w:ascii="Cambria" w:eastAsia="Calibri" w:hAnsi="Cambria" w:cs="Times New Roman"/>
          <w:sz w:val="24"/>
          <w:szCs w:val="24"/>
          <w:lang w:eastAsia="el-GR"/>
        </w:rPr>
        <w:t>, η οποία αποφασίζει για την αντιστοίχιση και απαλλαγή τους από αντίστοιχα μαθήματα ή και εργαστήρια.</w:t>
      </w:r>
    </w:p>
    <w:p w:rsidR="00043712" w:rsidRDefault="00043712" w:rsidP="0019580D">
      <w:pPr>
        <w:spacing w:after="0"/>
        <w:ind w:left="42"/>
        <w:jc w:val="both"/>
        <w:rPr>
          <w:rFonts w:ascii="Cambria" w:eastAsia="Calibri" w:hAnsi="Cambria" w:cs="Times New Roman"/>
          <w:b/>
          <w:sz w:val="24"/>
          <w:szCs w:val="24"/>
          <w:lang w:eastAsia="el-GR"/>
        </w:rPr>
      </w:pPr>
    </w:p>
    <w:p w:rsidR="00A41294" w:rsidRPr="00A41294" w:rsidRDefault="00A41294" w:rsidP="00A41294">
      <w:pPr>
        <w:spacing w:after="0"/>
        <w:rPr>
          <w:rFonts w:asciiTheme="majorHAnsi" w:eastAsia="Calibri" w:hAnsiTheme="majorHAnsi" w:cs="Arial"/>
          <w:b/>
        </w:rPr>
      </w:pPr>
      <w:r w:rsidRPr="00A41294">
        <w:rPr>
          <w:rFonts w:asciiTheme="majorHAnsi" w:eastAsia="Calibri" w:hAnsiTheme="majorHAnsi" w:cs="Arial"/>
          <w:b/>
        </w:rPr>
        <w:t>8. Προσωπικό</w:t>
      </w:r>
    </w:p>
    <w:p w:rsidR="00A41294" w:rsidRPr="00A41294" w:rsidRDefault="00A41294" w:rsidP="00A41294">
      <w:pPr>
        <w:spacing w:after="0"/>
        <w:contextualSpacing/>
        <w:jc w:val="both"/>
        <w:rPr>
          <w:rFonts w:asciiTheme="majorHAnsi" w:eastAsia="Calibri" w:hAnsiTheme="majorHAnsi" w:cs="Arial"/>
          <w:sz w:val="24"/>
        </w:rPr>
      </w:pPr>
      <w:r w:rsidRPr="00A41294">
        <w:rPr>
          <w:rFonts w:asciiTheme="majorHAnsi" w:eastAsia="Calibri" w:hAnsiTheme="majorHAnsi" w:cs="Arial"/>
          <w:sz w:val="24"/>
        </w:rPr>
        <w:t>Οι διδάσκοντες του ΠΜΣ προέρχονται, κατά 60%, τουλάχιστον από:</w:t>
      </w:r>
    </w:p>
    <w:p w:rsidR="00A41294" w:rsidRPr="00A41294" w:rsidRDefault="00A41294" w:rsidP="00A41294">
      <w:pPr>
        <w:pStyle w:val="a5"/>
        <w:numPr>
          <w:ilvl w:val="0"/>
          <w:numId w:val="6"/>
        </w:numPr>
        <w:spacing w:after="0"/>
        <w:jc w:val="both"/>
        <w:rPr>
          <w:rFonts w:asciiTheme="majorHAnsi" w:eastAsia="Calibri" w:hAnsiTheme="majorHAnsi" w:cs="Arial"/>
          <w:sz w:val="24"/>
        </w:rPr>
      </w:pPr>
      <w:r w:rsidRPr="00A41294">
        <w:rPr>
          <w:rFonts w:asciiTheme="majorHAnsi" w:eastAsia="Calibri" w:hAnsiTheme="majorHAnsi" w:cs="Arial"/>
          <w:sz w:val="24"/>
        </w:rPr>
        <w:t xml:space="preserve">μέλη Δ.Ε.Π. του Τμήματος Επιστήμης και Τεχνολογίας Τροφίμων του Πανεπιστημίου Δυτικής Αττικής, </w:t>
      </w:r>
    </w:p>
    <w:p w:rsidR="00A41294" w:rsidRPr="00A41294" w:rsidRDefault="00A41294" w:rsidP="00A41294">
      <w:pPr>
        <w:pStyle w:val="a5"/>
        <w:numPr>
          <w:ilvl w:val="0"/>
          <w:numId w:val="6"/>
        </w:numPr>
        <w:spacing w:after="0"/>
        <w:jc w:val="both"/>
        <w:rPr>
          <w:rFonts w:asciiTheme="majorHAnsi" w:eastAsia="Calibri" w:hAnsiTheme="majorHAnsi" w:cs="Arial"/>
          <w:sz w:val="24"/>
        </w:rPr>
      </w:pPr>
      <w:r w:rsidRPr="00A41294">
        <w:rPr>
          <w:rFonts w:asciiTheme="majorHAnsi" w:eastAsia="Calibri" w:hAnsiTheme="majorHAnsi" w:cs="Arial"/>
          <w:sz w:val="24"/>
        </w:rPr>
        <w:t>μέλη Ε.Ε.Π., Ε.ΔΙ.Π. και Ε.Τ.Ε.Π. του Τμήματος Επιστήμης και Τεχνολογίας Τροφίμων, κατόχους διδακτορικού διπλώματος,</w:t>
      </w:r>
    </w:p>
    <w:p w:rsidR="00A41294" w:rsidRPr="00A41294" w:rsidRDefault="00A41294" w:rsidP="00A41294">
      <w:pPr>
        <w:pStyle w:val="a5"/>
        <w:numPr>
          <w:ilvl w:val="0"/>
          <w:numId w:val="6"/>
        </w:numPr>
        <w:spacing w:after="0"/>
        <w:jc w:val="both"/>
        <w:rPr>
          <w:rFonts w:asciiTheme="majorHAnsi" w:eastAsia="Calibri" w:hAnsiTheme="majorHAnsi" w:cs="Arial"/>
          <w:sz w:val="24"/>
        </w:rPr>
      </w:pPr>
      <w:r w:rsidRPr="00A41294">
        <w:rPr>
          <w:rFonts w:asciiTheme="majorHAnsi" w:eastAsia="Calibri" w:hAnsiTheme="majorHAnsi" w:cs="Arial"/>
          <w:sz w:val="24"/>
        </w:rPr>
        <w:lastRenderedPageBreak/>
        <w:t xml:space="preserve">ομότιμους καθηγητές (άρθρο 69, Ν.4386/2016) και αφυπηρετήσαντα μέλη Δ.Ε.Π. του οικείου Τμήματος, </w:t>
      </w:r>
    </w:p>
    <w:p w:rsidR="00A41294" w:rsidRPr="00A41294" w:rsidRDefault="00A41294" w:rsidP="00A41294">
      <w:pPr>
        <w:pStyle w:val="a5"/>
        <w:numPr>
          <w:ilvl w:val="0"/>
          <w:numId w:val="6"/>
        </w:numPr>
        <w:spacing w:after="0"/>
        <w:jc w:val="both"/>
        <w:rPr>
          <w:rFonts w:asciiTheme="majorHAnsi" w:eastAsia="Calibri" w:hAnsiTheme="majorHAnsi" w:cs="Arial"/>
          <w:sz w:val="24"/>
        </w:rPr>
      </w:pPr>
      <w:r w:rsidRPr="00A41294">
        <w:rPr>
          <w:rFonts w:asciiTheme="majorHAnsi" w:eastAsia="Calibri" w:hAnsiTheme="majorHAnsi" w:cs="Arial"/>
          <w:sz w:val="24"/>
        </w:rPr>
        <w:t>διδάσκοντες σύμφωνα με το Π.Δ. 407/1980 (Α' 112),</w:t>
      </w:r>
    </w:p>
    <w:p w:rsidR="00A41294" w:rsidRPr="00A41294" w:rsidRDefault="00A41294" w:rsidP="00A41294">
      <w:pPr>
        <w:pStyle w:val="a5"/>
        <w:numPr>
          <w:ilvl w:val="0"/>
          <w:numId w:val="6"/>
        </w:numPr>
        <w:spacing w:after="0"/>
        <w:jc w:val="both"/>
        <w:rPr>
          <w:rFonts w:asciiTheme="majorHAnsi" w:eastAsia="Calibri" w:hAnsiTheme="majorHAnsi" w:cs="Arial"/>
          <w:sz w:val="24"/>
        </w:rPr>
      </w:pPr>
      <w:r w:rsidRPr="00A41294">
        <w:rPr>
          <w:rFonts w:asciiTheme="majorHAnsi" w:eastAsia="Calibri" w:hAnsiTheme="majorHAnsi" w:cs="Arial"/>
          <w:sz w:val="24"/>
        </w:rPr>
        <w:t xml:space="preserve">επιστήμονες αναγνωρισμένου κύρους είτε κάτοχους διδακτορικού διπλώματος είτε υποψήφιους διδάκτορες είτε εξαιρετικής τεχνικής εμπειρίας, οι οποίοι μπορεί να απασχολούνται ως ακαδημαϊκοί υπότροφοι με απόφαση της Γενικής Συνέλευσης και πράξη του Προέδρου του οικείου Τμήματος για τη διεξαγωγή διδακτικού, εργαστηριακού και ερευνητικού έργου, καθοριζόμενου με τη σύμβαση που υπογράφεται μεταξύ του ακαδημαϊκού υποτρόφου και του Πρύτανη του οικείου ΑΕΙ (παρ. 7, άρθρο 29, Ν.4009/2011). </w:t>
      </w:r>
    </w:p>
    <w:p w:rsidR="00A41294" w:rsidRPr="00A41294" w:rsidRDefault="00A41294" w:rsidP="00A41294">
      <w:pPr>
        <w:spacing w:after="0"/>
        <w:contextualSpacing/>
        <w:jc w:val="both"/>
        <w:rPr>
          <w:rFonts w:asciiTheme="majorHAnsi" w:eastAsia="Calibri" w:hAnsiTheme="majorHAnsi" w:cs="Arial"/>
          <w:sz w:val="24"/>
        </w:rPr>
      </w:pPr>
      <w:r w:rsidRPr="00A41294">
        <w:rPr>
          <w:rFonts w:asciiTheme="majorHAnsi" w:eastAsia="Calibri" w:hAnsiTheme="majorHAnsi" w:cs="Arial"/>
          <w:sz w:val="24"/>
        </w:rPr>
        <w:t>Με αιτιολογημένη απόφαση της Συνέλευσης του Τμήματος Επιστήμης και Τεχνολογίας Τροφίμων, ανατίθεται διδασκαλία σε:</w:t>
      </w:r>
    </w:p>
    <w:p w:rsidR="00A41294" w:rsidRPr="00A41294" w:rsidRDefault="00A41294" w:rsidP="00A41294">
      <w:pPr>
        <w:pStyle w:val="a5"/>
        <w:numPr>
          <w:ilvl w:val="0"/>
          <w:numId w:val="7"/>
        </w:numPr>
        <w:spacing w:after="0"/>
        <w:jc w:val="both"/>
        <w:rPr>
          <w:rFonts w:asciiTheme="majorHAnsi" w:eastAsia="Calibri" w:hAnsiTheme="majorHAnsi" w:cs="Arial"/>
          <w:sz w:val="24"/>
        </w:rPr>
      </w:pPr>
      <w:r w:rsidRPr="00A41294">
        <w:rPr>
          <w:rFonts w:asciiTheme="majorHAnsi" w:eastAsia="Calibri" w:hAnsiTheme="majorHAnsi" w:cs="Arial"/>
          <w:sz w:val="24"/>
        </w:rPr>
        <w:t>μέλη ΔΕΠ άλλων Τμημάτων του ίδιου ή άλλου ΑΕΙ,</w:t>
      </w:r>
    </w:p>
    <w:p w:rsidR="00A41294" w:rsidRPr="00A41294" w:rsidRDefault="00A41294" w:rsidP="00A41294">
      <w:pPr>
        <w:pStyle w:val="a5"/>
        <w:numPr>
          <w:ilvl w:val="0"/>
          <w:numId w:val="7"/>
        </w:numPr>
        <w:spacing w:after="0"/>
        <w:jc w:val="both"/>
        <w:rPr>
          <w:rFonts w:asciiTheme="majorHAnsi" w:eastAsia="Calibri" w:hAnsiTheme="majorHAnsi" w:cs="Arial"/>
          <w:sz w:val="24"/>
        </w:rPr>
      </w:pPr>
      <w:r w:rsidRPr="00A41294">
        <w:rPr>
          <w:rFonts w:asciiTheme="majorHAnsi" w:eastAsia="Calibri" w:hAnsiTheme="majorHAnsi" w:cs="Arial"/>
          <w:sz w:val="24"/>
        </w:rPr>
        <w:t>ερευνητές από ερευνητικά κέντρα του αρ. 13Α, Ν.4310/2014,</w:t>
      </w:r>
    </w:p>
    <w:p w:rsidR="00A41294" w:rsidRPr="00A41294" w:rsidRDefault="00A41294" w:rsidP="00A41294">
      <w:pPr>
        <w:pStyle w:val="a5"/>
        <w:numPr>
          <w:ilvl w:val="0"/>
          <w:numId w:val="7"/>
        </w:numPr>
        <w:spacing w:after="0"/>
        <w:jc w:val="both"/>
        <w:rPr>
          <w:rFonts w:asciiTheme="majorHAnsi" w:eastAsia="Calibri" w:hAnsiTheme="majorHAnsi" w:cs="Arial"/>
          <w:sz w:val="24"/>
        </w:rPr>
      </w:pPr>
      <w:r w:rsidRPr="00A41294">
        <w:rPr>
          <w:rFonts w:asciiTheme="majorHAnsi" w:eastAsia="Calibri" w:hAnsiTheme="majorHAnsi" w:cs="Arial"/>
          <w:sz w:val="24"/>
        </w:rPr>
        <w:t>επισκέπτες καταξιωμένους επιστήμονες από την ημεδαπή ή την αλλοδαπή, που έχουν θέση ή προσόντα καθηγητή ή ερευνητή σε ερευνητικό κέντρο, ή επιστήμονες αναγνωρισμένου κύρους με εξειδικευμένες γνώσεις ή σχετική εμπειρία στο γνωστικό αντικείμενο του ΠΜΣ,</w:t>
      </w:r>
    </w:p>
    <w:p w:rsidR="00A41294" w:rsidRPr="00A41294" w:rsidRDefault="00A41294" w:rsidP="00A41294">
      <w:pPr>
        <w:pStyle w:val="a5"/>
        <w:numPr>
          <w:ilvl w:val="0"/>
          <w:numId w:val="7"/>
        </w:numPr>
        <w:spacing w:after="0"/>
        <w:jc w:val="both"/>
        <w:rPr>
          <w:rFonts w:asciiTheme="majorHAnsi" w:eastAsia="Calibri" w:hAnsiTheme="majorHAnsi" w:cs="Arial"/>
          <w:sz w:val="24"/>
        </w:rPr>
      </w:pPr>
      <w:r w:rsidRPr="00A41294">
        <w:rPr>
          <w:rFonts w:asciiTheme="majorHAnsi" w:eastAsia="Calibri" w:hAnsiTheme="majorHAnsi" w:cs="Arial"/>
          <w:sz w:val="24"/>
        </w:rPr>
        <w:t>επισκέπτες μεταδιδακτορικούς ερευνητές, Έλληνες ή αλλοδαπούς νέους επιστήμονες, κατόχους διδακτορικού διπλώματος (παρ. 7, άρθρο 16, Ν.4009/2011),</w:t>
      </w:r>
    </w:p>
    <w:p w:rsidR="00A41294" w:rsidRPr="00A41294" w:rsidRDefault="00A41294" w:rsidP="00A41294">
      <w:pPr>
        <w:pStyle w:val="a5"/>
        <w:numPr>
          <w:ilvl w:val="0"/>
          <w:numId w:val="7"/>
        </w:numPr>
        <w:spacing w:after="0"/>
        <w:jc w:val="both"/>
        <w:rPr>
          <w:rFonts w:asciiTheme="majorHAnsi" w:eastAsia="Calibri" w:hAnsiTheme="majorHAnsi" w:cs="Arial"/>
          <w:sz w:val="24"/>
        </w:rPr>
      </w:pPr>
      <w:r w:rsidRPr="00A41294">
        <w:rPr>
          <w:rFonts w:asciiTheme="majorHAnsi" w:eastAsia="Calibri" w:hAnsiTheme="majorHAnsi" w:cs="Arial"/>
          <w:sz w:val="24"/>
        </w:rPr>
        <w:t>ή γίνονται νέες προσλήψεις / συμβάσεις σύμφωνα με τα ανωτέρω (παρ. 1, 2, 5 &amp; 6, άρθρο 36, Ν.4485/2017).</w:t>
      </w:r>
    </w:p>
    <w:p w:rsidR="00A41294" w:rsidRPr="00A41294" w:rsidRDefault="00A41294" w:rsidP="00A41294">
      <w:pPr>
        <w:widowControl w:val="0"/>
        <w:spacing w:after="0" w:line="240" w:lineRule="auto"/>
        <w:ind w:right="23"/>
        <w:rPr>
          <w:rFonts w:ascii="Arial" w:eastAsia="Calibri" w:hAnsi="Arial" w:cs="Arial"/>
          <w:color w:val="00000A"/>
          <w:lang w:eastAsia="zh-CN" w:bidi="hi-IN"/>
        </w:rPr>
      </w:pPr>
    </w:p>
    <w:p w:rsidR="00A41294" w:rsidRPr="00A41294" w:rsidRDefault="00A41294" w:rsidP="00A41294">
      <w:pPr>
        <w:spacing w:after="0"/>
        <w:rPr>
          <w:rFonts w:asciiTheme="majorHAnsi" w:eastAsia="Calibri" w:hAnsiTheme="majorHAnsi" w:cs="Arial"/>
          <w:b/>
          <w:sz w:val="24"/>
        </w:rPr>
      </w:pPr>
      <w:r w:rsidRPr="007B2582">
        <w:rPr>
          <w:rFonts w:asciiTheme="majorHAnsi" w:eastAsia="Calibri" w:hAnsiTheme="majorHAnsi" w:cs="Arial"/>
          <w:b/>
          <w:sz w:val="24"/>
        </w:rPr>
        <w:t xml:space="preserve">9. </w:t>
      </w:r>
      <w:r w:rsidRPr="00A41294">
        <w:rPr>
          <w:rFonts w:asciiTheme="majorHAnsi" w:eastAsia="Calibri" w:hAnsiTheme="majorHAnsi" w:cs="Arial"/>
          <w:b/>
          <w:sz w:val="24"/>
        </w:rPr>
        <w:t>Υλικοτεχνική υποδομή</w:t>
      </w:r>
    </w:p>
    <w:p w:rsidR="00A41294" w:rsidRPr="00A41294" w:rsidRDefault="00A41294" w:rsidP="00A41294">
      <w:pPr>
        <w:spacing w:after="0"/>
        <w:jc w:val="both"/>
        <w:rPr>
          <w:rFonts w:asciiTheme="majorHAnsi" w:eastAsia="Arial" w:hAnsiTheme="majorHAnsi" w:cs="Arial"/>
          <w:sz w:val="24"/>
        </w:rPr>
      </w:pPr>
      <w:r w:rsidRPr="00A41294">
        <w:rPr>
          <w:rFonts w:asciiTheme="majorHAnsi" w:eastAsia="Arial" w:hAnsiTheme="majorHAnsi" w:cs="Arial"/>
          <w:sz w:val="24"/>
        </w:rPr>
        <w:t xml:space="preserve">1. Για την εύρυθμη λειτουργία του ΠΜΣ θα διατεθούν αίθουσες διδασκαλίας κατάλληλα εξοπλισμένες με οπτικοακουστικά μέσα και εργαστήρια του Τμήματος Επιστήμης και Τεχνολογίας Τροφίμων. </w:t>
      </w:r>
    </w:p>
    <w:p w:rsidR="00A41294" w:rsidRPr="00A41294" w:rsidRDefault="00A41294" w:rsidP="00A41294">
      <w:pPr>
        <w:spacing w:after="0"/>
        <w:jc w:val="both"/>
        <w:rPr>
          <w:rFonts w:asciiTheme="majorHAnsi" w:eastAsia="Arial" w:hAnsiTheme="majorHAnsi" w:cs="Arial"/>
          <w:sz w:val="24"/>
        </w:rPr>
      </w:pPr>
      <w:r w:rsidRPr="00A41294">
        <w:rPr>
          <w:rFonts w:asciiTheme="majorHAnsi" w:eastAsia="Arial" w:hAnsiTheme="majorHAnsi" w:cs="Arial"/>
          <w:sz w:val="24"/>
        </w:rPr>
        <w:t>Διατίθενται αίθουσες θεωρητικής διδασκαλίας εξοπλισμένες με προβολικό οροφής, οθόνη προβολής, με σκοπό να πραγματοποιούνται παρουσιάσεις με ηλεκτρονικό υπολογιστή. Επίσης μία αίθουσα διαθέτει διαδραστικό πίνακα και μια άλλη αίθουσα διαθέτει κατάλληλη υποδομή για βιντεοσκόπηση των διαλέξεων.</w:t>
      </w:r>
    </w:p>
    <w:p w:rsidR="00A41294" w:rsidRPr="00A41294" w:rsidRDefault="00A41294" w:rsidP="00A41294">
      <w:pPr>
        <w:spacing w:after="0"/>
        <w:jc w:val="both"/>
        <w:rPr>
          <w:rFonts w:asciiTheme="majorHAnsi" w:eastAsia="Arial" w:hAnsiTheme="majorHAnsi" w:cs="Arial"/>
          <w:sz w:val="24"/>
        </w:rPr>
      </w:pPr>
      <w:r w:rsidRPr="00A41294">
        <w:rPr>
          <w:rFonts w:asciiTheme="majorHAnsi" w:eastAsia="Arial" w:hAnsiTheme="majorHAnsi" w:cs="Arial"/>
          <w:sz w:val="24"/>
        </w:rPr>
        <w:t>2. Το Τμήμα διαθέτει 14 εργαστηριακούς χώρους για την εκπαίδευση των φοιτητών η χωρητικότητα των οποίων κυμαίνεται από 15 έως 25 θέσεις εργασίας.</w:t>
      </w:r>
      <w:r w:rsidRPr="00A41294">
        <w:rPr>
          <w:rFonts w:asciiTheme="majorHAnsi" w:eastAsia="Calibri" w:hAnsiTheme="majorHAnsi" w:cs="Times New Roman"/>
          <w:sz w:val="24"/>
        </w:rPr>
        <w:t xml:space="preserve"> </w:t>
      </w:r>
      <w:r w:rsidRPr="00A41294">
        <w:rPr>
          <w:rFonts w:asciiTheme="majorHAnsi" w:eastAsia="Arial" w:hAnsiTheme="majorHAnsi" w:cs="Arial"/>
          <w:sz w:val="24"/>
        </w:rPr>
        <w:t>Οι εργαστηριακοί χώροι κρίνονται επαρκείς όσον αφορά την υποδομή τους. Επίσης από πλευράς καταλληλότητας πληρούνται οι προδιαγραφές ασφάλειας.</w:t>
      </w:r>
      <w:r w:rsidRPr="00A41294">
        <w:rPr>
          <w:rFonts w:asciiTheme="majorHAnsi" w:eastAsia="Calibri" w:hAnsiTheme="majorHAnsi" w:cs="Times New Roman"/>
          <w:sz w:val="24"/>
        </w:rPr>
        <w:t xml:space="preserve"> </w:t>
      </w:r>
      <w:r w:rsidRPr="00A41294">
        <w:rPr>
          <w:rFonts w:asciiTheme="majorHAnsi" w:eastAsia="Arial" w:hAnsiTheme="majorHAnsi" w:cs="Arial"/>
          <w:sz w:val="24"/>
        </w:rPr>
        <w:t>Τα εργαστήρια είναι εξοπλισμένα με αναλυτικά όργανα και συσκευές, με διατάξεις παρασκευής και επεξεργασίας τροφίμων, ψυγεία, φούρνους, κλιβάνους, απαγωγούς και μικροεξοπλισμό.</w:t>
      </w:r>
    </w:p>
    <w:p w:rsidR="00A41294" w:rsidRDefault="00A41294" w:rsidP="0019580D">
      <w:pPr>
        <w:spacing w:after="0"/>
        <w:ind w:left="42"/>
        <w:jc w:val="both"/>
        <w:rPr>
          <w:rFonts w:ascii="Cambria" w:eastAsia="Calibri" w:hAnsi="Cambria" w:cs="Times New Roman"/>
          <w:b/>
          <w:sz w:val="24"/>
          <w:szCs w:val="24"/>
          <w:lang w:eastAsia="el-GR"/>
        </w:rPr>
      </w:pPr>
    </w:p>
    <w:p w:rsidR="007B2582" w:rsidRPr="007B2582" w:rsidRDefault="007B2582" w:rsidP="007B2582">
      <w:pPr>
        <w:spacing w:after="0"/>
        <w:ind w:left="42"/>
        <w:jc w:val="both"/>
        <w:rPr>
          <w:rFonts w:ascii="Cambria" w:eastAsia="Calibri" w:hAnsi="Cambria" w:cs="Times New Roman"/>
          <w:b/>
          <w:sz w:val="24"/>
          <w:szCs w:val="24"/>
          <w:lang w:eastAsia="el-GR"/>
        </w:rPr>
      </w:pPr>
      <w:r w:rsidRPr="007B2582">
        <w:rPr>
          <w:rFonts w:ascii="Cambria" w:eastAsia="Calibri" w:hAnsi="Cambria" w:cs="Times New Roman"/>
          <w:b/>
          <w:sz w:val="24"/>
          <w:szCs w:val="24"/>
          <w:lang w:eastAsia="el-GR"/>
        </w:rPr>
        <w:lastRenderedPageBreak/>
        <w:t>10.</w:t>
      </w:r>
      <w:r>
        <w:rPr>
          <w:rFonts w:ascii="Cambria" w:eastAsia="Calibri" w:hAnsi="Cambria" w:cs="Times New Roman"/>
          <w:b/>
          <w:sz w:val="24"/>
          <w:szCs w:val="24"/>
          <w:lang w:eastAsia="el-GR"/>
        </w:rPr>
        <w:t xml:space="preserve"> </w:t>
      </w:r>
      <w:r w:rsidRPr="007B2582">
        <w:rPr>
          <w:rFonts w:ascii="Cambria" w:eastAsia="Calibri" w:hAnsi="Cambria" w:cs="Times New Roman"/>
          <w:b/>
          <w:sz w:val="24"/>
          <w:szCs w:val="24"/>
          <w:lang w:eastAsia="el-GR"/>
        </w:rPr>
        <w:t>Κόστος Λειτουργίας – Τέλη Φοίτησης – Υποτροφίες</w:t>
      </w:r>
    </w:p>
    <w:p w:rsidR="007B2582" w:rsidRPr="007B2582" w:rsidRDefault="007B2582" w:rsidP="007B2582">
      <w:pPr>
        <w:spacing w:after="0"/>
        <w:jc w:val="both"/>
        <w:rPr>
          <w:rFonts w:asciiTheme="majorHAnsi" w:eastAsia="Arial" w:hAnsiTheme="majorHAnsi" w:cs="Arial"/>
          <w:sz w:val="24"/>
        </w:rPr>
      </w:pPr>
      <w:r w:rsidRPr="007B2582">
        <w:rPr>
          <w:rFonts w:asciiTheme="majorHAnsi" w:eastAsia="Arial" w:hAnsiTheme="majorHAnsi" w:cs="Arial"/>
          <w:sz w:val="24"/>
        </w:rPr>
        <w:t xml:space="preserve">Το κόστος λειτουργίας του ΠΜΣ «ΚΑΙΝΟΤΟΜΙΑ, ΠΟΙΟΤΗΤΑ ΚΑΙ ΑΣΦΑΛΕΙΑ ΤΡΟΦΙΜΩΝ» θα καλύπτεται από: </w:t>
      </w:r>
    </w:p>
    <w:p w:rsidR="007B2582" w:rsidRPr="007B2582" w:rsidRDefault="007B2582" w:rsidP="007B2582">
      <w:pPr>
        <w:spacing w:after="0"/>
        <w:jc w:val="both"/>
        <w:rPr>
          <w:rFonts w:asciiTheme="majorHAnsi" w:eastAsia="Arial" w:hAnsiTheme="majorHAnsi" w:cs="Arial"/>
          <w:sz w:val="24"/>
        </w:rPr>
      </w:pPr>
      <w:r w:rsidRPr="007B2582">
        <w:rPr>
          <w:rFonts w:asciiTheme="majorHAnsi" w:eastAsia="Arial" w:hAnsiTheme="majorHAnsi" w:cs="Arial"/>
          <w:sz w:val="24"/>
        </w:rPr>
        <w:t xml:space="preserve">- τέλη φοίτησης των μεταπτυχιακών φοιτητών τα οποία ανέρχονται στο ποσό των 2.700,00 € για τα τρία εξάμηνα φοίτησης. </w:t>
      </w:r>
    </w:p>
    <w:p w:rsidR="007B2582" w:rsidRPr="007B2582" w:rsidRDefault="007B2582" w:rsidP="007B2582">
      <w:pPr>
        <w:spacing w:after="0"/>
        <w:jc w:val="both"/>
        <w:rPr>
          <w:rFonts w:asciiTheme="majorHAnsi" w:eastAsia="Arial" w:hAnsiTheme="majorHAnsi" w:cs="Arial"/>
          <w:sz w:val="24"/>
        </w:rPr>
      </w:pPr>
      <w:r w:rsidRPr="007B2582">
        <w:rPr>
          <w:rFonts w:asciiTheme="majorHAnsi" w:eastAsia="Arial" w:hAnsiTheme="majorHAnsi" w:cs="Arial"/>
          <w:sz w:val="24"/>
        </w:rPr>
        <w:t xml:space="preserve">- δωρεές, παροχές, κληροδοτήματα και κάθε είδους χορηγίες φορέων του δημόσιου ή του ιδιωτικού τομέα, </w:t>
      </w:r>
    </w:p>
    <w:p w:rsidR="007B2582" w:rsidRPr="007B2582" w:rsidRDefault="007B2582" w:rsidP="004245DC">
      <w:pPr>
        <w:spacing w:after="0"/>
        <w:jc w:val="both"/>
        <w:rPr>
          <w:rFonts w:asciiTheme="majorHAnsi" w:eastAsia="Arial" w:hAnsiTheme="majorHAnsi" w:cs="Arial"/>
          <w:sz w:val="24"/>
        </w:rPr>
      </w:pPr>
      <w:r w:rsidRPr="007B2582">
        <w:rPr>
          <w:rFonts w:asciiTheme="majorHAnsi" w:eastAsia="Arial" w:hAnsiTheme="majorHAnsi" w:cs="Arial"/>
          <w:sz w:val="24"/>
        </w:rPr>
        <w:t xml:space="preserve">- πόρους από ερευνητικά προγράμματα, </w:t>
      </w:r>
    </w:p>
    <w:p w:rsidR="007B2582" w:rsidRPr="007B2582" w:rsidRDefault="007B2582" w:rsidP="004245DC">
      <w:pPr>
        <w:spacing w:after="0"/>
        <w:jc w:val="both"/>
        <w:rPr>
          <w:rFonts w:asciiTheme="majorHAnsi" w:eastAsia="Arial" w:hAnsiTheme="majorHAnsi" w:cs="Arial"/>
          <w:sz w:val="24"/>
        </w:rPr>
      </w:pPr>
      <w:r w:rsidRPr="007B2582">
        <w:rPr>
          <w:rFonts w:asciiTheme="majorHAnsi" w:eastAsia="Arial" w:hAnsiTheme="majorHAnsi" w:cs="Arial"/>
          <w:sz w:val="24"/>
        </w:rPr>
        <w:t>- πόρους από προγράμματα της Ευρωπαϊκής Ένωσης ή άλλων διεθνών οργανισμών,</w:t>
      </w:r>
    </w:p>
    <w:p w:rsidR="007B2582" w:rsidRPr="007B2582" w:rsidRDefault="007B2582" w:rsidP="004245DC">
      <w:pPr>
        <w:spacing w:after="0"/>
        <w:jc w:val="both"/>
        <w:rPr>
          <w:rFonts w:asciiTheme="majorHAnsi" w:eastAsia="Arial" w:hAnsiTheme="majorHAnsi" w:cs="Arial"/>
          <w:sz w:val="24"/>
        </w:rPr>
      </w:pPr>
      <w:r w:rsidRPr="007B2582">
        <w:rPr>
          <w:rFonts w:asciiTheme="majorHAnsi" w:eastAsia="Arial" w:hAnsiTheme="majorHAnsi" w:cs="Arial"/>
          <w:sz w:val="24"/>
        </w:rPr>
        <w:t>- μέρος των εσόδων του Ειδικού Λογαριασμού Κονδυλίων Έρευνας (ΕΛΚΕ) του ΑΕΙ,</w:t>
      </w:r>
    </w:p>
    <w:p w:rsidR="007B2582" w:rsidRPr="007B2582" w:rsidRDefault="007B2582" w:rsidP="004245DC">
      <w:pPr>
        <w:spacing w:after="0"/>
        <w:jc w:val="both"/>
        <w:rPr>
          <w:rFonts w:asciiTheme="majorHAnsi" w:eastAsia="Arial" w:hAnsiTheme="majorHAnsi" w:cs="Arial"/>
          <w:sz w:val="24"/>
        </w:rPr>
      </w:pPr>
      <w:r w:rsidRPr="007B2582">
        <w:rPr>
          <w:rFonts w:asciiTheme="majorHAnsi" w:eastAsia="Arial" w:hAnsiTheme="majorHAnsi" w:cs="Arial"/>
          <w:sz w:val="24"/>
        </w:rPr>
        <w:t>- κάθε άλλη νόμιμη πηγή,</w:t>
      </w:r>
    </w:p>
    <w:p w:rsidR="007B2582" w:rsidRPr="007B2582" w:rsidRDefault="007B2582" w:rsidP="007B2582">
      <w:pPr>
        <w:spacing w:after="0"/>
        <w:ind w:left="284"/>
        <w:jc w:val="both"/>
        <w:rPr>
          <w:rFonts w:asciiTheme="majorHAnsi" w:eastAsia="Arial" w:hAnsiTheme="majorHAnsi" w:cs="Arial"/>
          <w:sz w:val="24"/>
        </w:rPr>
      </w:pPr>
    </w:p>
    <w:p w:rsidR="007B2582" w:rsidRPr="007B2582" w:rsidRDefault="007B2582" w:rsidP="004245DC">
      <w:pPr>
        <w:spacing w:after="0"/>
        <w:jc w:val="both"/>
        <w:rPr>
          <w:rFonts w:asciiTheme="majorHAnsi" w:eastAsia="Arial" w:hAnsiTheme="majorHAnsi" w:cs="Arial"/>
          <w:sz w:val="24"/>
        </w:rPr>
      </w:pPr>
      <w:r w:rsidRPr="007B2582">
        <w:rPr>
          <w:rFonts w:asciiTheme="majorHAnsi" w:eastAsia="Arial" w:hAnsiTheme="majorHAnsi" w:cs="Arial"/>
          <w:sz w:val="24"/>
        </w:rPr>
        <w:t xml:space="preserve">Η επιβολή τελών φοίτησης / διδάκτρων κρίνεται αναγκαία γιατί οι άλλες πηγές χρηματοδότησης δεν καλύπτουν τα λειτουργικά έξοδα του ΠΜΣ. Τα δίδακτρα ανέρχονται στο ποσό των 2.700,00 € για τα τρία εξάμηνα φοίτησης, το 30% των οποίων παρακρατείται από τον ΕΛΚΕ. Το 70% των διδάκτρων καλύπτει τις αμοιβές προσωπικού και διδασκόντων, τα εργαστηριακά αναλώσιμα που είναι απαραίτητα για την εκπαίδευση των φοιτητών, τις δαπάνες μετακίνησης διδασκόντων, τις αμοιβές διοικητικής και τεχνικής υποστήριξης, έξοδα δημοσιότητας-προβολής. </w:t>
      </w:r>
    </w:p>
    <w:p w:rsidR="007B2582" w:rsidRDefault="004245DC" w:rsidP="004245DC">
      <w:pPr>
        <w:ind w:left="42"/>
        <w:jc w:val="both"/>
        <w:rPr>
          <w:rFonts w:asciiTheme="majorHAnsi" w:hAnsiTheme="majorHAnsi"/>
          <w:sz w:val="24"/>
          <w:szCs w:val="23"/>
        </w:rPr>
      </w:pPr>
      <w:r w:rsidRPr="004245DC">
        <w:rPr>
          <w:rFonts w:asciiTheme="majorHAnsi" w:hAnsiTheme="majorHAnsi"/>
          <w:sz w:val="24"/>
          <w:szCs w:val="23"/>
        </w:rPr>
        <w:t xml:space="preserve">Η καταβολή του τέλους φοίτησης ύψους </w:t>
      </w:r>
      <w:r>
        <w:rPr>
          <w:rFonts w:asciiTheme="majorHAnsi" w:hAnsiTheme="majorHAnsi"/>
          <w:sz w:val="24"/>
          <w:szCs w:val="23"/>
        </w:rPr>
        <w:t>δύο επτακοσίων χιλιάδων ευρώ (2.7</w:t>
      </w:r>
      <w:r w:rsidRPr="004245DC">
        <w:rPr>
          <w:rFonts w:asciiTheme="majorHAnsi" w:hAnsiTheme="majorHAnsi"/>
          <w:sz w:val="24"/>
          <w:szCs w:val="23"/>
        </w:rPr>
        <w:t xml:space="preserve">00 €) γίνεται σε τρεις (3) </w:t>
      </w:r>
      <w:r>
        <w:rPr>
          <w:rFonts w:asciiTheme="majorHAnsi" w:hAnsiTheme="majorHAnsi"/>
          <w:sz w:val="24"/>
          <w:szCs w:val="23"/>
        </w:rPr>
        <w:t xml:space="preserve">ισόποσες </w:t>
      </w:r>
      <w:r w:rsidRPr="004245DC">
        <w:rPr>
          <w:rFonts w:asciiTheme="majorHAnsi" w:hAnsiTheme="majorHAnsi"/>
          <w:sz w:val="24"/>
          <w:szCs w:val="23"/>
        </w:rPr>
        <w:t>δόσεις</w:t>
      </w:r>
      <w:r>
        <w:rPr>
          <w:rFonts w:asciiTheme="majorHAnsi" w:hAnsiTheme="majorHAnsi"/>
          <w:sz w:val="24"/>
          <w:szCs w:val="23"/>
        </w:rPr>
        <w:t xml:space="preserve"> των εννιακοσίων ευρώ (9</w:t>
      </w:r>
      <w:r w:rsidRPr="004245DC">
        <w:rPr>
          <w:rFonts w:asciiTheme="majorHAnsi" w:hAnsiTheme="majorHAnsi"/>
          <w:sz w:val="24"/>
          <w:szCs w:val="23"/>
        </w:rPr>
        <w:t>00 €): πρώτη (1η) δόση κατά την εγγραφή τους στο ΠΜΣ, και οι υπόλοιπες δυο δόσεις στο τέλος των δύο πρώτων εξαμήνων αντίστοιχα.</w:t>
      </w:r>
    </w:p>
    <w:p w:rsidR="003A11A5" w:rsidRDefault="003A11A5" w:rsidP="004245DC">
      <w:pPr>
        <w:ind w:left="42"/>
        <w:jc w:val="both"/>
        <w:rPr>
          <w:rFonts w:asciiTheme="majorHAnsi" w:hAnsiTheme="majorHAnsi"/>
          <w:sz w:val="24"/>
          <w:lang w:eastAsia="el-GR"/>
        </w:rPr>
      </w:pPr>
      <w:r w:rsidRPr="003A11A5">
        <w:rPr>
          <w:rFonts w:asciiTheme="majorHAnsi" w:hAnsiTheme="majorHAnsi"/>
          <w:sz w:val="24"/>
          <w:lang w:eastAsia="el-GR"/>
        </w:rPr>
        <w:t xml:space="preserve">Απαλλάσσονται από τα τέλη φοίτησης οι φοιτητές του Π.Μ.Σ. οι οποίοι είναι πολίτες της Ευρωπαϊκής Ένωσης, των οποίων το ατομικό εισόδημα, εφόσον διαθέτουν ίδιο εισόδημα, και το οικογενειακό διαθέσιμο ισοδύναμο εισόδημα δεν υπερβαίνουν αυτοτελώς, το μεν ατομικό το εκατό τοις εκατό (100%), το δε οικογενειακό το εβδομήντα τοις εκατό (70%) του εθνικού διάμεσου διαθέσιμου ισοδύναμου εισοδήματος, σύμφωνα με τα πλέον πρόσφατα κάθε φορά δημοσιευμένα στοιχεία της Ελληνικής Στατιστικής Αρχής (ΕΛ.ΣΤΑΤ.). Η απαλλαγή αυτή παρέχεται για τη συμμετοχή σε ένα μόνο Π.Μ.Σ. Σε κάθε περίπτωση, οι απαλλασσόμενοι φοιτητές δεν ξεπερνούν το ποσοστό του τριάντα τοις εκατό (30%) του συνολικού αριθμού των φοιτητών που εισάγονται στο ΠΜΣ. Αν οι δικαιούχοι υπερβαίνουν το ποσοστό αυτό, επιλέγονται με σειρά κατάταξης ξεκινώντας από αυτούς που έχουν το μικρότερο εισόδημα. Όσοι λαμβάνουν υποτροφία από άλλη πηγή, δεν δικαιούνται απαλλαγή. Για την εφαρμογή της παραγράφου αυτής λαμβάνονται υπόψη τα προβλεπόμενα στις παραγράφους 2 &amp; 3 του άρθρου 35 του Ν.4485/17. Στους φοιτητές που </w:t>
      </w:r>
      <w:r w:rsidRPr="003A11A5">
        <w:rPr>
          <w:rFonts w:asciiTheme="majorHAnsi" w:hAnsiTheme="majorHAnsi"/>
          <w:sz w:val="24"/>
          <w:lang w:eastAsia="el-GR"/>
        </w:rPr>
        <w:lastRenderedPageBreak/>
        <w:t>απαλλάσσονται από τα τέλη φοίτησης επιστρέφεται η καταβολή των δόσεων τελών φοίτησης που έχουν καταβάλει.</w:t>
      </w:r>
    </w:p>
    <w:p w:rsidR="003A11A5" w:rsidRPr="003A11A5" w:rsidRDefault="003A11A5" w:rsidP="00584541">
      <w:pPr>
        <w:spacing w:after="0"/>
        <w:ind w:left="42"/>
        <w:jc w:val="both"/>
        <w:rPr>
          <w:rFonts w:asciiTheme="majorHAnsi" w:hAnsiTheme="majorHAnsi"/>
          <w:sz w:val="24"/>
          <w:lang w:eastAsia="el-GR"/>
        </w:rPr>
      </w:pPr>
      <w:r w:rsidRPr="003A11A5">
        <w:rPr>
          <w:rFonts w:asciiTheme="majorHAnsi" w:hAnsiTheme="majorHAnsi"/>
          <w:sz w:val="24"/>
          <w:lang w:eastAsia="el-GR"/>
        </w:rPr>
        <w:t>Η αίτηση για απαλλαγή από τα τέλη φοίτησης υποβάλλεται ύστερα από την ολοκλήρωση της διαδικασίας επιλογής των φοιτητών των Π.Μ.Σ. και συνοδεύεται από υπεύθυνη δήλωση για το:</w:t>
      </w:r>
    </w:p>
    <w:p w:rsidR="003A11A5" w:rsidRPr="003A11A5" w:rsidRDefault="003A11A5" w:rsidP="00584541">
      <w:pPr>
        <w:spacing w:after="0"/>
        <w:ind w:left="40"/>
        <w:jc w:val="both"/>
        <w:rPr>
          <w:rFonts w:asciiTheme="majorHAnsi" w:hAnsiTheme="majorHAnsi"/>
          <w:sz w:val="24"/>
          <w:lang w:eastAsia="el-GR"/>
        </w:rPr>
      </w:pPr>
      <w:r w:rsidRPr="003A11A5">
        <w:rPr>
          <w:rFonts w:asciiTheme="majorHAnsi" w:hAnsiTheme="majorHAnsi"/>
          <w:sz w:val="24"/>
          <w:lang w:eastAsia="el-GR"/>
        </w:rPr>
        <w:t>i. αν ο φοιτητής συμμετέχει και σε άλλο ΠΜΣ του ιδίου Τμήματος ή άλλου Τμήματος του ΠΑ.Δ.Α. ή άλλου Ιδρύματος,</w:t>
      </w:r>
    </w:p>
    <w:p w:rsidR="003A11A5" w:rsidRPr="003A11A5" w:rsidRDefault="003A11A5" w:rsidP="00584541">
      <w:pPr>
        <w:spacing w:after="0"/>
        <w:ind w:left="40"/>
        <w:jc w:val="both"/>
        <w:rPr>
          <w:rFonts w:asciiTheme="majorHAnsi" w:hAnsiTheme="majorHAnsi"/>
          <w:sz w:val="24"/>
          <w:lang w:eastAsia="el-GR"/>
        </w:rPr>
      </w:pPr>
      <w:r w:rsidRPr="003A11A5">
        <w:rPr>
          <w:rFonts w:asciiTheme="majorHAnsi" w:hAnsiTheme="majorHAnsi"/>
          <w:sz w:val="24"/>
          <w:lang w:eastAsia="el-GR"/>
        </w:rPr>
        <w:t>ii. ότι δεν έχει υποβάλει αντίστοιχη αίτηση απαλλαγής σε άλλο Π.Μ.Σ. και η αίτηση που υποβάλει είναι μοναδική και</w:t>
      </w:r>
    </w:p>
    <w:p w:rsidR="003A11A5" w:rsidRDefault="003A11A5" w:rsidP="003A11A5">
      <w:pPr>
        <w:spacing w:after="0"/>
        <w:ind w:left="40"/>
        <w:jc w:val="both"/>
        <w:rPr>
          <w:rFonts w:asciiTheme="majorHAnsi" w:hAnsiTheme="majorHAnsi"/>
          <w:sz w:val="24"/>
          <w:lang w:eastAsia="el-GR"/>
        </w:rPr>
      </w:pPr>
      <w:r w:rsidRPr="003A11A5">
        <w:rPr>
          <w:rFonts w:asciiTheme="majorHAnsi" w:hAnsiTheme="majorHAnsi"/>
          <w:sz w:val="24"/>
          <w:lang w:eastAsia="el-GR"/>
        </w:rPr>
        <w:t>iii. αν ο φοιτητής λαμβάνει υποτροφία από άλλη πηγή.</w:t>
      </w:r>
    </w:p>
    <w:p w:rsidR="00EE5053" w:rsidRDefault="00EE5053" w:rsidP="003A11A5">
      <w:pPr>
        <w:spacing w:after="0"/>
        <w:ind w:left="40"/>
        <w:jc w:val="both"/>
        <w:rPr>
          <w:rFonts w:asciiTheme="majorHAnsi" w:hAnsiTheme="majorHAnsi"/>
          <w:sz w:val="24"/>
          <w:lang w:eastAsia="el-GR"/>
        </w:rPr>
      </w:pPr>
    </w:p>
    <w:p w:rsidR="00EE5053" w:rsidRPr="00EE5053" w:rsidRDefault="00EE5053" w:rsidP="00EE5053">
      <w:pPr>
        <w:spacing w:after="0"/>
        <w:ind w:left="40"/>
        <w:jc w:val="both"/>
        <w:rPr>
          <w:rFonts w:asciiTheme="majorHAnsi" w:hAnsiTheme="majorHAnsi"/>
          <w:b/>
          <w:sz w:val="24"/>
          <w:lang w:eastAsia="el-GR"/>
        </w:rPr>
      </w:pPr>
      <w:r w:rsidRPr="00EE5053">
        <w:rPr>
          <w:rFonts w:asciiTheme="majorHAnsi" w:hAnsiTheme="majorHAnsi"/>
          <w:b/>
          <w:sz w:val="24"/>
          <w:lang w:eastAsia="el-GR"/>
        </w:rPr>
        <w:t>11. Δικαιολογητικά – Υποβολή Αιτήσεων</w:t>
      </w:r>
    </w:p>
    <w:p w:rsidR="00EE5053" w:rsidRPr="00EE5053" w:rsidRDefault="00EE5053" w:rsidP="00EE5053">
      <w:pPr>
        <w:spacing w:after="0"/>
        <w:ind w:left="40"/>
        <w:jc w:val="both"/>
        <w:rPr>
          <w:rFonts w:asciiTheme="majorHAnsi" w:hAnsiTheme="majorHAnsi"/>
          <w:sz w:val="24"/>
          <w:lang w:eastAsia="el-GR"/>
        </w:rPr>
      </w:pPr>
      <w:r w:rsidRPr="00EE5053">
        <w:rPr>
          <w:rFonts w:asciiTheme="majorHAnsi" w:hAnsiTheme="majorHAnsi"/>
          <w:sz w:val="24"/>
          <w:lang w:eastAsia="el-GR"/>
        </w:rPr>
        <w:t xml:space="preserve">Οι ενδιαφερόμενοι καλούνται να υποβάλουν τον φάκελο υποψηφιότητάς τους με τα δικαιολογητικά έως και την </w:t>
      </w:r>
      <w:r w:rsidR="00DC612B" w:rsidRPr="00B96D62">
        <w:rPr>
          <w:rFonts w:asciiTheme="majorHAnsi" w:hAnsiTheme="majorHAnsi"/>
          <w:b/>
          <w:sz w:val="24"/>
          <w:lang w:eastAsia="el-GR"/>
        </w:rPr>
        <w:t>20</w:t>
      </w:r>
      <w:r w:rsidRPr="00FD6A84">
        <w:rPr>
          <w:rFonts w:asciiTheme="majorHAnsi" w:hAnsiTheme="majorHAnsi"/>
          <w:b/>
          <w:sz w:val="24"/>
          <w:vertAlign w:val="superscript"/>
          <w:lang w:eastAsia="el-GR"/>
        </w:rPr>
        <w:t>η</w:t>
      </w:r>
      <w:r w:rsidRPr="00FD6A84">
        <w:rPr>
          <w:rFonts w:asciiTheme="majorHAnsi" w:hAnsiTheme="majorHAnsi"/>
          <w:b/>
          <w:sz w:val="24"/>
          <w:lang w:eastAsia="el-GR"/>
        </w:rPr>
        <w:t xml:space="preserve"> Σεπτεμβρίου 2018</w:t>
      </w:r>
      <w:r w:rsidRPr="00EE5053">
        <w:rPr>
          <w:rFonts w:asciiTheme="majorHAnsi" w:hAnsiTheme="majorHAnsi"/>
          <w:sz w:val="24"/>
          <w:lang w:eastAsia="el-GR"/>
        </w:rPr>
        <w:t>.</w:t>
      </w:r>
    </w:p>
    <w:p w:rsidR="004170E4" w:rsidRPr="00043712" w:rsidRDefault="004170E4" w:rsidP="004170E4">
      <w:pPr>
        <w:spacing w:after="120"/>
        <w:jc w:val="both"/>
        <w:rPr>
          <w:rFonts w:ascii="Cambria" w:eastAsia="Calibri" w:hAnsi="Cambria" w:cs="Times New Roman"/>
          <w:sz w:val="24"/>
          <w:szCs w:val="28"/>
          <w:u w:val="single"/>
          <w:lang w:eastAsia="el-GR"/>
        </w:rPr>
      </w:pPr>
      <w:r w:rsidRPr="00043712">
        <w:rPr>
          <w:rFonts w:ascii="Cambria" w:eastAsia="Calibri" w:hAnsi="Cambria" w:cs="Times New Roman"/>
          <w:sz w:val="24"/>
          <w:szCs w:val="28"/>
          <w:u w:val="single"/>
          <w:lang w:eastAsia="el-GR"/>
        </w:rPr>
        <w:t>Απαραίτητα δικαιολογητικά:</w:t>
      </w:r>
    </w:p>
    <w:p w:rsidR="004170E4" w:rsidRPr="00017CA4" w:rsidRDefault="004170E4" w:rsidP="004170E4">
      <w:pPr>
        <w:pStyle w:val="a5"/>
        <w:numPr>
          <w:ilvl w:val="0"/>
          <w:numId w:val="5"/>
        </w:numPr>
        <w:spacing w:after="0"/>
        <w:jc w:val="both"/>
        <w:rPr>
          <w:rFonts w:ascii="Cambria" w:eastAsia="Calibri" w:hAnsi="Cambria" w:cs="Times New Roman"/>
          <w:sz w:val="24"/>
          <w:szCs w:val="28"/>
          <w:lang w:eastAsia="el-GR"/>
        </w:rPr>
      </w:pPr>
      <w:r w:rsidRPr="004170E4">
        <w:rPr>
          <w:rFonts w:ascii="Cambria" w:eastAsia="Calibri" w:hAnsi="Cambria" w:cs="Times New Roman"/>
          <w:sz w:val="24"/>
          <w:szCs w:val="28"/>
          <w:lang w:eastAsia="el-GR"/>
        </w:rPr>
        <w:t>Αίτηση υποψηφιότητας με φωτογραφία (βλ. ΠΑΡΑΡΤΗΜΑ Α).</w:t>
      </w:r>
    </w:p>
    <w:p w:rsidR="004170E4" w:rsidRPr="00017CA4" w:rsidRDefault="004170E4" w:rsidP="004170E4">
      <w:pPr>
        <w:pStyle w:val="a5"/>
        <w:numPr>
          <w:ilvl w:val="0"/>
          <w:numId w:val="5"/>
        </w:numPr>
        <w:spacing w:after="0"/>
        <w:jc w:val="both"/>
        <w:rPr>
          <w:rFonts w:ascii="Cambria" w:eastAsia="Calibri" w:hAnsi="Cambria" w:cs="Times New Roman"/>
          <w:sz w:val="24"/>
          <w:szCs w:val="28"/>
          <w:lang w:eastAsia="el-GR"/>
        </w:rPr>
      </w:pPr>
      <w:r w:rsidRPr="004170E4">
        <w:rPr>
          <w:rFonts w:ascii="Cambria" w:eastAsia="Calibri" w:hAnsi="Cambria" w:cs="Times New Roman"/>
          <w:sz w:val="24"/>
          <w:szCs w:val="28"/>
          <w:lang w:eastAsia="el-GR"/>
        </w:rPr>
        <w:t>Αναλυτικό βιογραφικό σημείωμα</w:t>
      </w:r>
      <w:r w:rsidRPr="00017CA4">
        <w:rPr>
          <w:rFonts w:ascii="Cambria" w:eastAsia="Calibri" w:hAnsi="Cambria" w:cs="Times New Roman"/>
          <w:sz w:val="24"/>
          <w:szCs w:val="28"/>
          <w:lang w:eastAsia="el-GR"/>
        </w:rPr>
        <w:t>.</w:t>
      </w:r>
    </w:p>
    <w:p w:rsidR="004170E4" w:rsidRPr="00017CA4" w:rsidRDefault="004170E4" w:rsidP="004170E4">
      <w:pPr>
        <w:pStyle w:val="a5"/>
        <w:numPr>
          <w:ilvl w:val="0"/>
          <w:numId w:val="5"/>
        </w:numPr>
        <w:spacing w:after="0"/>
        <w:jc w:val="both"/>
        <w:rPr>
          <w:rFonts w:ascii="Cambria" w:eastAsia="Calibri" w:hAnsi="Cambria" w:cs="Times New Roman"/>
          <w:sz w:val="24"/>
          <w:szCs w:val="28"/>
          <w:lang w:eastAsia="el-GR"/>
        </w:rPr>
      </w:pPr>
      <w:r w:rsidRPr="004170E4">
        <w:rPr>
          <w:rFonts w:ascii="Cambria" w:eastAsia="Calibri" w:hAnsi="Cambria" w:cs="Times New Roman"/>
          <w:sz w:val="24"/>
          <w:szCs w:val="28"/>
          <w:lang w:eastAsia="el-GR"/>
        </w:rPr>
        <w:t xml:space="preserve">Τίτλοι σπουδών και </w:t>
      </w:r>
      <w:r>
        <w:rPr>
          <w:rFonts w:ascii="Cambria" w:eastAsia="Calibri" w:hAnsi="Cambria" w:cs="Times New Roman"/>
          <w:sz w:val="24"/>
          <w:szCs w:val="28"/>
          <w:lang w:eastAsia="el-GR"/>
        </w:rPr>
        <w:t>π</w:t>
      </w:r>
      <w:r w:rsidRPr="00017CA4">
        <w:rPr>
          <w:rFonts w:ascii="Cambria" w:eastAsia="Calibri" w:hAnsi="Cambria" w:cs="Times New Roman"/>
          <w:sz w:val="24"/>
          <w:szCs w:val="28"/>
          <w:lang w:eastAsia="el-GR"/>
        </w:rPr>
        <w:t>ιστοποιητικό</w:t>
      </w:r>
      <w:r w:rsidRPr="004170E4">
        <w:rPr>
          <w:rFonts w:ascii="Cambria" w:eastAsia="Calibri" w:hAnsi="Cambria" w:cs="Times New Roman"/>
          <w:sz w:val="24"/>
          <w:szCs w:val="28"/>
          <w:lang w:eastAsia="el-GR"/>
        </w:rPr>
        <w:t xml:space="preserve"> αναλυτική</w:t>
      </w:r>
      <w:r>
        <w:rPr>
          <w:rFonts w:ascii="Cambria" w:eastAsia="Calibri" w:hAnsi="Cambria" w:cs="Times New Roman"/>
          <w:sz w:val="24"/>
          <w:szCs w:val="28"/>
          <w:lang w:eastAsia="el-GR"/>
        </w:rPr>
        <w:t>ς</w:t>
      </w:r>
      <w:r w:rsidRPr="004170E4">
        <w:rPr>
          <w:rFonts w:ascii="Cambria" w:eastAsia="Calibri" w:hAnsi="Cambria" w:cs="Times New Roman"/>
          <w:sz w:val="24"/>
          <w:szCs w:val="28"/>
          <w:lang w:eastAsia="el-GR"/>
        </w:rPr>
        <w:t xml:space="preserve"> βαθμολογία</w:t>
      </w:r>
      <w:r>
        <w:rPr>
          <w:rFonts w:ascii="Cambria" w:eastAsia="Calibri" w:hAnsi="Cambria" w:cs="Times New Roman"/>
          <w:sz w:val="24"/>
          <w:szCs w:val="28"/>
          <w:lang w:eastAsia="el-GR"/>
        </w:rPr>
        <w:t>ς</w:t>
      </w:r>
      <w:r w:rsidRPr="004170E4">
        <w:rPr>
          <w:rFonts w:ascii="Cambria" w:eastAsia="Calibri" w:hAnsi="Cambria" w:cs="Times New Roman"/>
          <w:sz w:val="24"/>
          <w:szCs w:val="28"/>
          <w:lang w:eastAsia="el-GR"/>
        </w:rPr>
        <w:t xml:space="preserve"> Α΄ κύκλου σπουδών νομίμως επικυρωμένα (αν οι τίτλοι σπουδών έχουν χορηγηθεί από ΑΕΙ του εξωτερικού πρέπει να έχουν την αναγνώριση </w:t>
      </w:r>
      <w:r w:rsidR="008508E7" w:rsidRPr="00043712">
        <w:rPr>
          <w:rFonts w:ascii="Cambria" w:eastAsia="Calibri" w:hAnsi="Cambria" w:cs="Times New Roman"/>
          <w:sz w:val="24"/>
          <w:szCs w:val="28"/>
          <w:lang w:eastAsia="el-GR"/>
        </w:rPr>
        <w:t>αντιστοιχίας και ισοτιμίας από τον ΔΟΑΤΑΠ, σύμφωνα με το άρθρο 34, παρ. 7 του Ν.4485/20</w:t>
      </w:r>
      <w:r w:rsidR="008508E7">
        <w:rPr>
          <w:rFonts w:ascii="Cambria" w:eastAsia="Calibri" w:hAnsi="Cambria" w:cs="Times New Roman"/>
          <w:sz w:val="24"/>
          <w:szCs w:val="28"/>
          <w:lang w:eastAsia="el-GR"/>
        </w:rPr>
        <w:t>17</w:t>
      </w:r>
      <w:r w:rsidRPr="004170E4">
        <w:rPr>
          <w:rFonts w:ascii="Cambria" w:eastAsia="Calibri" w:hAnsi="Cambria" w:cs="Times New Roman"/>
          <w:sz w:val="24"/>
          <w:szCs w:val="28"/>
          <w:lang w:eastAsia="el-GR"/>
        </w:rPr>
        <w:t>) και ενδεχομένως υπεύθυνη δήλωση με τα μαθήματα στα οποία αναμένεται βαθμολογία στην εξεταστική περίοδο Ιουνίου ή και Σεπτεμβρίου του ιδίου έτους).</w:t>
      </w:r>
    </w:p>
    <w:p w:rsidR="004170E4" w:rsidRPr="00017CA4" w:rsidRDefault="004170E4" w:rsidP="004170E4">
      <w:pPr>
        <w:pStyle w:val="a5"/>
        <w:numPr>
          <w:ilvl w:val="0"/>
          <w:numId w:val="5"/>
        </w:numPr>
        <w:spacing w:after="0"/>
        <w:jc w:val="both"/>
        <w:rPr>
          <w:rFonts w:ascii="Cambria" w:eastAsia="Calibri" w:hAnsi="Cambria" w:cs="Times New Roman"/>
          <w:sz w:val="24"/>
          <w:szCs w:val="28"/>
          <w:lang w:eastAsia="el-GR"/>
        </w:rPr>
      </w:pPr>
      <w:r w:rsidRPr="00017CA4">
        <w:rPr>
          <w:rFonts w:ascii="Cambria" w:eastAsia="Calibri" w:hAnsi="Cambria" w:cs="Times New Roman"/>
          <w:sz w:val="24"/>
          <w:szCs w:val="28"/>
          <w:lang w:eastAsia="el-GR"/>
        </w:rPr>
        <w:t>Δημοσιεύσεις σε επιστημονικά περιοδικά και ανακοινώσεις σε συνέδρια με σύστημα κριτών, εάν υπάρχουν.</w:t>
      </w:r>
    </w:p>
    <w:p w:rsidR="004170E4" w:rsidRPr="00017CA4" w:rsidRDefault="004170E4" w:rsidP="004170E4">
      <w:pPr>
        <w:pStyle w:val="a5"/>
        <w:numPr>
          <w:ilvl w:val="0"/>
          <w:numId w:val="5"/>
        </w:numPr>
        <w:spacing w:after="0"/>
        <w:jc w:val="both"/>
        <w:rPr>
          <w:rFonts w:ascii="Cambria" w:eastAsia="Calibri" w:hAnsi="Cambria" w:cs="Times New Roman"/>
          <w:sz w:val="24"/>
          <w:szCs w:val="28"/>
          <w:lang w:eastAsia="el-GR"/>
        </w:rPr>
      </w:pPr>
      <w:r w:rsidRPr="00017CA4">
        <w:rPr>
          <w:rFonts w:ascii="Cambria" w:eastAsia="Calibri" w:hAnsi="Cambria" w:cs="Times New Roman"/>
          <w:sz w:val="24"/>
          <w:szCs w:val="28"/>
          <w:lang w:eastAsia="el-GR"/>
        </w:rPr>
        <w:t>Αποδεικτικά επαγγελματικής ή ερευνητικής δραστηριότητας, εάν υπάρχουν.</w:t>
      </w:r>
    </w:p>
    <w:p w:rsidR="00490A3A" w:rsidRPr="00490A3A" w:rsidRDefault="00490A3A" w:rsidP="00490A3A">
      <w:pPr>
        <w:pStyle w:val="a5"/>
        <w:numPr>
          <w:ilvl w:val="0"/>
          <w:numId w:val="5"/>
        </w:numPr>
        <w:spacing w:after="0"/>
        <w:jc w:val="both"/>
        <w:rPr>
          <w:rFonts w:ascii="Cambria" w:eastAsia="Calibri" w:hAnsi="Cambria" w:cs="Times New Roman"/>
          <w:sz w:val="24"/>
          <w:szCs w:val="28"/>
          <w:lang w:eastAsia="el-GR"/>
        </w:rPr>
      </w:pPr>
      <w:r w:rsidRPr="00490A3A">
        <w:rPr>
          <w:rFonts w:ascii="Cambria" w:eastAsia="Calibri" w:hAnsi="Cambria" w:cs="Times New Roman"/>
          <w:sz w:val="24"/>
          <w:szCs w:val="28"/>
          <w:lang w:eastAsia="el-GR"/>
        </w:rPr>
        <w:t>Τεκμηρίωση Γνώσης Αγγλικής Γλώσσας</w:t>
      </w:r>
      <w:r>
        <w:rPr>
          <w:rFonts w:ascii="Cambria" w:eastAsia="Calibri" w:hAnsi="Cambria" w:cs="Times New Roman"/>
          <w:sz w:val="24"/>
          <w:szCs w:val="28"/>
          <w:lang w:eastAsia="el-GR"/>
        </w:rPr>
        <w:t xml:space="preserve"> </w:t>
      </w:r>
      <w:r w:rsidRPr="004170E4">
        <w:rPr>
          <w:rFonts w:asciiTheme="majorHAnsi" w:hAnsiTheme="majorHAnsi"/>
          <w:sz w:val="24"/>
          <w:lang w:eastAsia="el-GR"/>
        </w:rPr>
        <w:t>(βλ. ΠΑΡΑΡΤΗΜΑ Β).</w:t>
      </w:r>
    </w:p>
    <w:p w:rsidR="00490A3A" w:rsidRDefault="00490A3A" w:rsidP="00490A3A">
      <w:pPr>
        <w:pStyle w:val="a5"/>
        <w:numPr>
          <w:ilvl w:val="0"/>
          <w:numId w:val="5"/>
        </w:numPr>
        <w:spacing w:after="0"/>
        <w:jc w:val="both"/>
        <w:rPr>
          <w:rFonts w:ascii="Cambria" w:eastAsia="Calibri" w:hAnsi="Cambria" w:cs="Times New Roman"/>
          <w:sz w:val="24"/>
          <w:szCs w:val="28"/>
          <w:lang w:eastAsia="el-GR"/>
        </w:rPr>
      </w:pPr>
      <w:r w:rsidRPr="004170E4">
        <w:rPr>
          <w:rFonts w:asciiTheme="majorHAnsi" w:hAnsiTheme="majorHAnsi"/>
          <w:sz w:val="24"/>
          <w:lang w:eastAsia="el-GR"/>
        </w:rPr>
        <w:t>Κείμενο Προθέσεων Φοίτησης (βλ. ΠΑΡΑΡΤΗΜΑ Γ).</w:t>
      </w:r>
    </w:p>
    <w:p w:rsidR="004170E4" w:rsidRPr="00017CA4" w:rsidRDefault="004170E4" w:rsidP="00490A3A">
      <w:pPr>
        <w:pStyle w:val="a5"/>
        <w:numPr>
          <w:ilvl w:val="0"/>
          <w:numId w:val="5"/>
        </w:numPr>
        <w:spacing w:after="0"/>
        <w:jc w:val="both"/>
        <w:rPr>
          <w:rFonts w:ascii="Cambria" w:eastAsia="Calibri" w:hAnsi="Cambria" w:cs="Times New Roman"/>
          <w:sz w:val="24"/>
          <w:szCs w:val="28"/>
          <w:lang w:eastAsia="el-GR"/>
        </w:rPr>
      </w:pPr>
      <w:r w:rsidRPr="00017CA4">
        <w:rPr>
          <w:rFonts w:ascii="Cambria" w:eastAsia="Calibri" w:hAnsi="Cambria" w:cs="Times New Roman"/>
          <w:sz w:val="24"/>
          <w:szCs w:val="28"/>
          <w:lang w:eastAsia="el-GR"/>
        </w:rPr>
        <w:t>Δύο συστατικές επιστολές</w:t>
      </w:r>
      <w:r w:rsidR="00490A3A" w:rsidRPr="00490A3A">
        <w:rPr>
          <w:rFonts w:asciiTheme="majorHAnsi" w:hAnsiTheme="majorHAnsi"/>
          <w:sz w:val="24"/>
          <w:lang w:eastAsia="el-GR"/>
        </w:rPr>
        <w:t xml:space="preserve"> </w:t>
      </w:r>
      <w:r w:rsidR="00490A3A" w:rsidRPr="004170E4">
        <w:rPr>
          <w:rFonts w:asciiTheme="majorHAnsi" w:hAnsiTheme="majorHAnsi"/>
          <w:sz w:val="24"/>
          <w:lang w:eastAsia="el-GR"/>
        </w:rPr>
        <w:t>από επ</w:t>
      </w:r>
      <w:r w:rsidR="00490A3A">
        <w:rPr>
          <w:rFonts w:asciiTheme="majorHAnsi" w:hAnsiTheme="majorHAnsi"/>
          <w:sz w:val="24"/>
          <w:lang w:eastAsia="el-GR"/>
        </w:rPr>
        <w:t>ιστήμονες αναγνωρισμένου κύρους</w:t>
      </w:r>
      <w:r w:rsidRPr="00017CA4">
        <w:rPr>
          <w:rFonts w:ascii="Cambria" w:eastAsia="Calibri" w:hAnsi="Cambria" w:cs="Times New Roman"/>
          <w:sz w:val="24"/>
          <w:szCs w:val="28"/>
          <w:lang w:eastAsia="el-GR"/>
        </w:rPr>
        <w:t>.</w:t>
      </w:r>
    </w:p>
    <w:p w:rsidR="00584541" w:rsidRPr="00584541" w:rsidRDefault="004170E4" w:rsidP="00490A3A">
      <w:pPr>
        <w:pStyle w:val="a5"/>
        <w:numPr>
          <w:ilvl w:val="0"/>
          <w:numId w:val="5"/>
        </w:numPr>
        <w:spacing w:after="0"/>
        <w:jc w:val="both"/>
        <w:rPr>
          <w:rFonts w:ascii="Cambria" w:eastAsia="Calibri" w:hAnsi="Cambria" w:cs="Times New Roman"/>
          <w:sz w:val="24"/>
          <w:szCs w:val="28"/>
          <w:lang w:eastAsia="el-GR"/>
        </w:rPr>
      </w:pPr>
      <w:r w:rsidRPr="00017CA4">
        <w:rPr>
          <w:rFonts w:ascii="Cambria" w:eastAsia="Calibri" w:hAnsi="Cambria" w:cs="Times New Roman"/>
          <w:sz w:val="24"/>
          <w:szCs w:val="28"/>
          <w:lang w:eastAsia="el-GR"/>
        </w:rPr>
        <w:t>Φωτοτυπία δύο όψεων της αστυνομικής ταυτότητας.</w:t>
      </w:r>
    </w:p>
    <w:p w:rsidR="008E6BD3" w:rsidRPr="00B96D62" w:rsidRDefault="00694AEE" w:rsidP="00DC612B">
      <w:pPr>
        <w:spacing w:after="0"/>
        <w:ind w:left="40"/>
        <w:jc w:val="both"/>
        <w:rPr>
          <w:rFonts w:asciiTheme="majorHAnsi" w:hAnsiTheme="majorHAnsi"/>
          <w:sz w:val="24"/>
          <w:lang w:eastAsia="el-GR"/>
        </w:rPr>
      </w:pPr>
      <w:r w:rsidRPr="00694AEE">
        <w:rPr>
          <w:rFonts w:asciiTheme="majorHAnsi" w:hAnsiTheme="majorHAnsi"/>
          <w:sz w:val="24"/>
          <w:lang w:eastAsia="el-GR"/>
        </w:rPr>
        <w:t xml:space="preserve">Η αίτηση υποψηφιότητας υποβάλλεται αρχικά ηλεκτρονικά στον Διευθυντή του Π.Μ.Σ. Καθ. </w:t>
      </w:r>
      <w:r w:rsidR="00345D1E">
        <w:rPr>
          <w:rFonts w:asciiTheme="majorHAnsi" w:hAnsiTheme="majorHAnsi"/>
          <w:sz w:val="24"/>
          <w:lang w:eastAsia="el-GR"/>
        </w:rPr>
        <w:t xml:space="preserve">Ιωάννη Τσάκνη </w:t>
      </w:r>
      <w:r w:rsidR="008E6BD3">
        <w:rPr>
          <w:rFonts w:asciiTheme="majorHAnsi" w:hAnsiTheme="majorHAnsi"/>
          <w:sz w:val="24"/>
          <w:lang w:eastAsia="el-GR"/>
        </w:rPr>
        <w:t xml:space="preserve">στην ηλεκτρονική διεύθυνση </w:t>
      </w:r>
      <w:r w:rsidRPr="00694AEE">
        <w:rPr>
          <w:rFonts w:asciiTheme="majorHAnsi" w:hAnsiTheme="majorHAnsi"/>
          <w:sz w:val="24"/>
          <w:lang w:eastAsia="el-GR"/>
        </w:rPr>
        <w:t xml:space="preserve">(email: </w:t>
      </w:r>
      <w:proofErr w:type="spellStart"/>
      <w:r w:rsidR="008E6BD3">
        <w:rPr>
          <w:rFonts w:asciiTheme="majorHAnsi" w:hAnsiTheme="majorHAnsi"/>
          <w:sz w:val="24"/>
          <w:lang w:val="en-US" w:eastAsia="el-GR"/>
        </w:rPr>
        <w:t>msc</w:t>
      </w:r>
      <w:proofErr w:type="spellEnd"/>
      <w:r w:rsidR="008E6BD3" w:rsidRPr="00651A69">
        <w:rPr>
          <w:rFonts w:asciiTheme="majorHAnsi" w:hAnsiTheme="majorHAnsi"/>
          <w:sz w:val="24"/>
          <w:lang w:eastAsia="el-GR"/>
        </w:rPr>
        <w:t>-</w:t>
      </w:r>
      <w:proofErr w:type="spellStart"/>
      <w:r w:rsidR="008E6BD3">
        <w:rPr>
          <w:rFonts w:asciiTheme="majorHAnsi" w:hAnsiTheme="majorHAnsi"/>
          <w:sz w:val="24"/>
          <w:lang w:val="en-US" w:eastAsia="el-GR"/>
        </w:rPr>
        <w:t>fst</w:t>
      </w:r>
      <w:proofErr w:type="spellEnd"/>
      <w:r w:rsidRPr="00694AEE">
        <w:rPr>
          <w:rFonts w:asciiTheme="majorHAnsi" w:hAnsiTheme="majorHAnsi"/>
          <w:sz w:val="24"/>
          <w:lang w:eastAsia="el-GR"/>
        </w:rPr>
        <w:t xml:space="preserve">@teiath.gr) και στη συνέχεια ο φάκελος υποψηφιότητας με τα απαραίτητα δικαιολογητικά σε έντυπη μορφή </w:t>
      </w:r>
      <w:r w:rsidR="00FD6A84">
        <w:rPr>
          <w:rFonts w:asciiTheme="majorHAnsi" w:hAnsiTheme="majorHAnsi"/>
          <w:sz w:val="24"/>
          <w:lang w:eastAsia="el-GR"/>
        </w:rPr>
        <w:t xml:space="preserve">κατατίθενται </w:t>
      </w:r>
      <w:r w:rsidRPr="00694AEE">
        <w:rPr>
          <w:rFonts w:asciiTheme="majorHAnsi" w:hAnsiTheme="majorHAnsi"/>
          <w:sz w:val="24"/>
          <w:lang w:eastAsia="el-GR"/>
        </w:rPr>
        <w:t xml:space="preserve">στη Γραμματεία του Τμήματος </w:t>
      </w:r>
      <w:r w:rsidR="008E6BD3">
        <w:rPr>
          <w:rFonts w:asciiTheme="majorHAnsi" w:hAnsiTheme="majorHAnsi"/>
          <w:sz w:val="24"/>
          <w:lang w:eastAsia="el-GR"/>
        </w:rPr>
        <w:t xml:space="preserve">Επιστήμης και Τεχνολογίας Τροφίμων </w:t>
      </w:r>
      <w:r w:rsidRPr="00694AEE">
        <w:rPr>
          <w:rFonts w:asciiTheme="majorHAnsi" w:hAnsiTheme="majorHAnsi"/>
          <w:sz w:val="24"/>
          <w:lang w:eastAsia="el-GR"/>
        </w:rPr>
        <w:t>του Πανεπιστημίου Δυτικής Αττικής στη διεύθυνση:</w:t>
      </w:r>
    </w:p>
    <w:p w:rsidR="00694AEE" w:rsidRPr="00694AEE" w:rsidRDefault="00694AEE" w:rsidP="008E6BD3">
      <w:pPr>
        <w:spacing w:after="0"/>
        <w:ind w:left="40"/>
        <w:jc w:val="center"/>
        <w:rPr>
          <w:rFonts w:asciiTheme="majorHAnsi" w:hAnsiTheme="majorHAnsi"/>
          <w:sz w:val="24"/>
          <w:lang w:eastAsia="el-GR"/>
        </w:rPr>
      </w:pPr>
      <w:r w:rsidRPr="00694AEE">
        <w:rPr>
          <w:rFonts w:asciiTheme="majorHAnsi" w:hAnsiTheme="majorHAnsi"/>
          <w:sz w:val="24"/>
          <w:lang w:eastAsia="el-GR"/>
        </w:rPr>
        <w:t>ΠΑΝΕΠΙΣΤΗΜΙΟ ΔΥΤΙΚΗΣ ΑΤΤΙΚΗΣ</w:t>
      </w:r>
    </w:p>
    <w:p w:rsidR="00694AEE" w:rsidRPr="00694AEE" w:rsidRDefault="00694AEE" w:rsidP="008E6BD3">
      <w:pPr>
        <w:spacing w:after="0"/>
        <w:ind w:left="40"/>
        <w:jc w:val="center"/>
        <w:rPr>
          <w:rFonts w:asciiTheme="majorHAnsi" w:hAnsiTheme="majorHAnsi"/>
          <w:sz w:val="24"/>
          <w:lang w:eastAsia="el-GR"/>
        </w:rPr>
      </w:pPr>
      <w:r w:rsidRPr="00694AEE">
        <w:rPr>
          <w:rFonts w:asciiTheme="majorHAnsi" w:hAnsiTheme="majorHAnsi"/>
          <w:sz w:val="24"/>
          <w:lang w:eastAsia="el-GR"/>
        </w:rPr>
        <w:t>ΠΑΝΕΠΙΣΤΗΜΙΟΥΠΟΛΗ 1</w:t>
      </w:r>
    </w:p>
    <w:p w:rsidR="00694AEE" w:rsidRPr="00694AEE" w:rsidRDefault="00694AEE" w:rsidP="008E6BD3">
      <w:pPr>
        <w:spacing w:after="0"/>
        <w:ind w:left="40"/>
        <w:jc w:val="center"/>
        <w:rPr>
          <w:rFonts w:asciiTheme="majorHAnsi" w:hAnsiTheme="majorHAnsi"/>
          <w:sz w:val="24"/>
          <w:lang w:eastAsia="el-GR"/>
        </w:rPr>
      </w:pPr>
      <w:r w:rsidRPr="00694AEE">
        <w:rPr>
          <w:rFonts w:asciiTheme="majorHAnsi" w:hAnsiTheme="majorHAnsi"/>
          <w:sz w:val="24"/>
          <w:lang w:eastAsia="el-GR"/>
        </w:rPr>
        <w:t>ΣΧΟΛΗ ΕΠΙΣΤΗΜΩΝ ΤΡΟΦΙΜΩΝ</w:t>
      </w:r>
    </w:p>
    <w:p w:rsidR="00694AEE" w:rsidRPr="00694AEE" w:rsidRDefault="00694AEE" w:rsidP="008E6BD3">
      <w:pPr>
        <w:spacing w:after="0"/>
        <w:ind w:left="40"/>
        <w:jc w:val="center"/>
        <w:rPr>
          <w:rFonts w:asciiTheme="majorHAnsi" w:hAnsiTheme="majorHAnsi"/>
          <w:sz w:val="24"/>
          <w:lang w:eastAsia="el-GR"/>
        </w:rPr>
      </w:pPr>
      <w:r w:rsidRPr="00694AEE">
        <w:rPr>
          <w:rFonts w:asciiTheme="majorHAnsi" w:hAnsiTheme="majorHAnsi"/>
          <w:sz w:val="24"/>
          <w:lang w:eastAsia="el-GR"/>
        </w:rPr>
        <w:t xml:space="preserve">ΓΡΑΜΜΑΤΕΙΑ ΤΜΗΜΑΤΟΣ </w:t>
      </w:r>
      <w:r w:rsidR="008E6BD3" w:rsidRPr="008E6BD3">
        <w:rPr>
          <w:rFonts w:asciiTheme="majorHAnsi" w:hAnsiTheme="majorHAnsi"/>
          <w:sz w:val="24"/>
          <w:lang w:eastAsia="el-GR"/>
        </w:rPr>
        <w:t>ΕΠΙΣΤΗΜΗΣ ΚΑΙ ΤΕΧΝΟΛΟΓΙΑΣ ΤΡΟΦΙΜΩΝ</w:t>
      </w:r>
    </w:p>
    <w:p w:rsidR="00694AEE" w:rsidRPr="00694AEE" w:rsidRDefault="00694AEE" w:rsidP="008E6BD3">
      <w:pPr>
        <w:spacing w:after="0"/>
        <w:ind w:left="40"/>
        <w:jc w:val="center"/>
        <w:rPr>
          <w:rFonts w:asciiTheme="majorHAnsi" w:hAnsiTheme="majorHAnsi"/>
          <w:sz w:val="24"/>
          <w:lang w:eastAsia="el-GR"/>
        </w:rPr>
      </w:pPr>
      <w:r w:rsidRPr="00694AEE">
        <w:rPr>
          <w:rFonts w:asciiTheme="majorHAnsi" w:hAnsiTheme="majorHAnsi"/>
          <w:sz w:val="24"/>
          <w:lang w:eastAsia="el-GR"/>
        </w:rPr>
        <w:lastRenderedPageBreak/>
        <w:t>Για το Π.Μ.Σ. «</w:t>
      </w:r>
      <w:r w:rsidR="008E6BD3" w:rsidRPr="008E6BD3">
        <w:rPr>
          <w:rFonts w:asciiTheme="majorHAnsi" w:hAnsiTheme="majorHAnsi"/>
          <w:sz w:val="24"/>
          <w:lang w:eastAsia="el-GR"/>
        </w:rPr>
        <w:t>ΚΑΙΝΟΤΟΜΙΑ, ΠΟΙΟΤΗΤΑ ΚΑΙ ΑΣΦΑΛΕΙΑ ΤΡΟΦΙΜΩΝ</w:t>
      </w:r>
      <w:r w:rsidRPr="00694AEE">
        <w:rPr>
          <w:rFonts w:asciiTheme="majorHAnsi" w:hAnsiTheme="majorHAnsi"/>
          <w:sz w:val="24"/>
          <w:lang w:eastAsia="el-GR"/>
        </w:rPr>
        <w:t>»</w:t>
      </w:r>
    </w:p>
    <w:p w:rsidR="00694AEE" w:rsidRPr="00694AEE" w:rsidRDefault="00694AEE" w:rsidP="008E6BD3">
      <w:pPr>
        <w:spacing w:after="0"/>
        <w:ind w:left="40"/>
        <w:jc w:val="center"/>
        <w:rPr>
          <w:rFonts w:asciiTheme="majorHAnsi" w:hAnsiTheme="majorHAnsi"/>
          <w:sz w:val="24"/>
          <w:lang w:eastAsia="el-GR"/>
        </w:rPr>
      </w:pPr>
      <w:r w:rsidRPr="00694AEE">
        <w:rPr>
          <w:rFonts w:asciiTheme="majorHAnsi" w:hAnsiTheme="majorHAnsi"/>
          <w:sz w:val="24"/>
          <w:lang w:eastAsia="el-GR"/>
        </w:rPr>
        <w:t>Αγ. Σπυρίδωνος, 122 43 Αιγάλεω, Αττική</w:t>
      </w:r>
    </w:p>
    <w:p w:rsidR="00694AEE" w:rsidRPr="008E6BD3" w:rsidRDefault="00694AEE" w:rsidP="008E6BD3">
      <w:pPr>
        <w:spacing w:after="0"/>
        <w:jc w:val="both"/>
        <w:rPr>
          <w:rFonts w:asciiTheme="majorHAnsi" w:hAnsiTheme="majorHAnsi"/>
          <w:sz w:val="24"/>
          <w:u w:val="single"/>
          <w:lang w:eastAsia="el-GR"/>
        </w:rPr>
      </w:pPr>
      <w:r w:rsidRPr="008E6BD3">
        <w:rPr>
          <w:rFonts w:asciiTheme="majorHAnsi" w:hAnsiTheme="majorHAnsi"/>
          <w:sz w:val="24"/>
          <w:u w:val="single"/>
          <w:lang w:eastAsia="el-GR"/>
        </w:rPr>
        <w:t>Πληροφορίες</w:t>
      </w:r>
    </w:p>
    <w:p w:rsidR="00694AEE" w:rsidRPr="00694AEE" w:rsidRDefault="00694AEE" w:rsidP="008E6BD3">
      <w:pPr>
        <w:spacing w:after="0"/>
        <w:jc w:val="both"/>
        <w:rPr>
          <w:rFonts w:asciiTheme="majorHAnsi" w:hAnsiTheme="majorHAnsi"/>
          <w:sz w:val="24"/>
          <w:lang w:eastAsia="el-GR"/>
        </w:rPr>
      </w:pPr>
      <w:r w:rsidRPr="00DC612B">
        <w:rPr>
          <w:rFonts w:asciiTheme="majorHAnsi" w:hAnsiTheme="majorHAnsi"/>
          <w:sz w:val="24"/>
          <w:lang w:eastAsia="el-GR"/>
        </w:rPr>
        <w:t xml:space="preserve">Για τον Εσωτερικό Κανονισμό Λειτουργίας του Π.Μ.Σ. και οποιαδήποτε πληροφορία οι ενδιαφερόμενοι μπορούν να απευθύνονται στην ιστοσελίδα </w:t>
      </w:r>
      <w:r w:rsidR="00DC612B" w:rsidRPr="00DC612B">
        <w:rPr>
          <w:rFonts w:asciiTheme="majorHAnsi" w:hAnsiTheme="majorHAnsi"/>
          <w:sz w:val="24"/>
          <w:lang w:eastAsia="el-GR"/>
        </w:rPr>
        <w:t xml:space="preserve">και στην Γραμματεία του Τμήματος Επιστήμης και Τεχνολογίας Τροφίμων </w:t>
      </w:r>
      <w:r w:rsidRPr="00DC612B">
        <w:rPr>
          <w:rFonts w:asciiTheme="majorHAnsi" w:hAnsiTheme="majorHAnsi"/>
          <w:sz w:val="24"/>
          <w:lang w:eastAsia="el-GR"/>
        </w:rPr>
        <w:t>(τηλ.</w:t>
      </w:r>
      <w:r w:rsidR="00BC1EC4" w:rsidRPr="00DC612B">
        <w:rPr>
          <w:rFonts w:asciiTheme="majorHAnsi" w:hAnsiTheme="majorHAnsi"/>
          <w:sz w:val="24"/>
          <w:lang w:eastAsia="el-GR"/>
        </w:rPr>
        <w:t xml:space="preserve"> </w:t>
      </w:r>
      <w:r w:rsidR="00DC612B" w:rsidRPr="00DC612B">
        <w:rPr>
          <w:rFonts w:asciiTheme="majorHAnsi" w:hAnsiTheme="majorHAnsi"/>
          <w:sz w:val="24"/>
          <w:lang w:eastAsia="el-GR"/>
        </w:rPr>
        <w:t>210-5385506</w:t>
      </w:r>
      <w:r w:rsidR="00926C8C">
        <w:rPr>
          <w:rFonts w:asciiTheme="majorHAnsi" w:hAnsiTheme="majorHAnsi"/>
          <w:sz w:val="24"/>
          <w:lang w:eastAsia="el-GR"/>
        </w:rPr>
        <w:t>,</w:t>
      </w:r>
      <w:r w:rsidR="00B436A0">
        <w:rPr>
          <w:rFonts w:asciiTheme="majorHAnsi" w:hAnsiTheme="majorHAnsi"/>
          <w:sz w:val="24"/>
          <w:lang w:eastAsia="el-GR"/>
        </w:rPr>
        <w:t xml:space="preserve"> 210-5385529</w:t>
      </w:r>
      <w:r w:rsidRPr="00DC612B">
        <w:rPr>
          <w:rFonts w:asciiTheme="majorHAnsi" w:hAnsiTheme="majorHAnsi"/>
          <w:sz w:val="24"/>
          <w:lang w:eastAsia="el-GR"/>
        </w:rPr>
        <w:t>).</w:t>
      </w:r>
    </w:p>
    <w:p w:rsidR="00BC1EC4" w:rsidRDefault="00BC1EC4" w:rsidP="00694AEE">
      <w:pPr>
        <w:spacing w:after="0"/>
        <w:ind w:left="40"/>
        <w:jc w:val="both"/>
        <w:rPr>
          <w:rFonts w:asciiTheme="majorHAnsi" w:hAnsiTheme="majorHAnsi"/>
          <w:sz w:val="24"/>
          <w:lang w:eastAsia="el-GR"/>
        </w:rPr>
      </w:pPr>
    </w:p>
    <w:tbl>
      <w:tblPr>
        <w:tblStyle w:val="a3"/>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3"/>
        <w:gridCol w:w="4133"/>
      </w:tblGrid>
      <w:tr w:rsidR="00BC1EC4" w:rsidTr="00DC612B">
        <w:tc>
          <w:tcPr>
            <w:tcW w:w="4261" w:type="dxa"/>
          </w:tcPr>
          <w:p w:rsidR="0028105C" w:rsidRPr="00BC1EC4" w:rsidRDefault="0028105C" w:rsidP="0028105C">
            <w:pPr>
              <w:ind w:left="40"/>
              <w:jc w:val="both"/>
              <w:rPr>
                <w:rFonts w:asciiTheme="majorHAnsi" w:hAnsiTheme="majorHAnsi"/>
                <w:sz w:val="24"/>
                <w:lang w:eastAsia="el-GR"/>
              </w:rPr>
            </w:pPr>
            <w:r w:rsidRPr="00BC1EC4">
              <w:rPr>
                <w:rFonts w:asciiTheme="majorHAnsi" w:hAnsiTheme="majorHAnsi"/>
                <w:sz w:val="24"/>
                <w:lang w:eastAsia="el-GR"/>
              </w:rPr>
              <w:t>Ο ΔΙΕΥΘΥΝΤΗΣ</w:t>
            </w:r>
          </w:p>
          <w:p w:rsidR="0028105C" w:rsidRPr="00BC1EC4" w:rsidRDefault="0028105C" w:rsidP="0028105C">
            <w:pPr>
              <w:ind w:left="40"/>
              <w:jc w:val="both"/>
              <w:rPr>
                <w:rFonts w:asciiTheme="majorHAnsi" w:hAnsiTheme="majorHAnsi"/>
                <w:sz w:val="24"/>
                <w:lang w:eastAsia="el-GR"/>
              </w:rPr>
            </w:pPr>
            <w:r w:rsidRPr="00BC1EC4">
              <w:rPr>
                <w:rFonts w:asciiTheme="majorHAnsi" w:hAnsiTheme="majorHAnsi"/>
                <w:sz w:val="24"/>
                <w:lang w:eastAsia="el-GR"/>
              </w:rPr>
              <w:t>ΤΟΥ Π.Μ.Σ.</w:t>
            </w:r>
          </w:p>
          <w:p w:rsidR="00BC1EC4" w:rsidRDefault="00BC1EC4" w:rsidP="00694AEE">
            <w:pPr>
              <w:jc w:val="both"/>
              <w:rPr>
                <w:rFonts w:asciiTheme="majorHAnsi" w:hAnsiTheme="majorHAnsi"/>
                <w:sz w:val="24"/>
                <w:lang w:eastAsia="el-GR"/>
              </w:rPr>
            </w:pPr>
          </w:p>
          <w:p w:rsidR="00DC612B" w:rsidRDefault="00DC612B" w:rsidP="00694AEE">
            <w:pPr>
              <w:jc w:val="both"/>
              <w:rPr>
                <w:rFonts w:asciiTheme="majorHAnsi" w:hAnsiTheme="majorHAnsi"/>
                <w:sz w:val="24"/>
                <w:lang w:eastAsia="el-GR"/>
              </w:rPr>
            </w:pPr>
          </w:p>
          <w:p w:rsidR="00DC612B" w:rsidRDefault="00DC612B" w:rsidP="00694AEE">
            <w:pPr>
              <w:jc w:val="both"/>
              <w:rPr>
                <w:rFonts w:asciiTheme="majorHAnsi" w:hAnsiTheme="majorHAnsi"/>
                <w:sz w:val="24"/>
                <w:lang w:eastAsia="el-GR"/>
              </w:rPr>
            </w:pPr>
          </w:p>
        </w:tc>
        <w:tc>
          <w:tcPr>
            <w:tcW w:w="4261" w:type="dxa"/>
          </w:tcPr>
          <w:p w:rsidR="0028105C" w:rsidRPr="00694AEE" w:rsidRDefault="0028105C" w:rsidP="0028105C">
            <w:pPr>
              <w:ind w:left="40"/>
              <w:jc w:val="both"/>
              <w:rPr>
                <w:rFonts w:asciiTheme="majorHAnsi" w:hAnsiTheme="majorHAnsi"/>
                <w:sz w:val="24"/>
                <w:lang w:eastAsia="el-GR"/>
              </w:rPr>
            </w:pPr>
            <w:r w:rsidRPr="00694AEE">
              <w:rPr>
                <w:rFonts w:asciiTheme="majorHAnsi" w:hAnsiTheme="majorHAnsi"/>
                <w:sz w:val="24"/>
                <w:lang w:eastAsia="el-GR"/>
              </w:rPr>
              <w:t>Ο ΠΡΟΕΔΡΟΣ</w:t>
            </w:r>
          </w:p>
          <w:p w:rsidR="0028105C" w:rsidRPr="00694AEE" w:rsidRDefault="0028105C" w:rsidP="0028105C">
            <w:pPr>
              <w:ind w:left="40"/>
              <w:jc w:val="both"/>
              <w:rPr>
                <w:rFonts w:asciiTheme="majorHAnsi" w:hAnsiTheme="majorHAnsi"/>
                <w:sz w:val="24"/>
                <w:lang w:eastAsia="el-GR"/>
              </w:rPr>
            </w:pPr>
            <w:r>
              <w:rPr>
                <w:rFonts w:asciiTheme="majorHAnsi" w:hAnsiTheme="majorHAnsi"/>
                <w:sz w:val="24"/>
                <w:lang w:eastAsia="el-GR"/>
              </w:rPr>
              <w:t>ΤΟΥ ΤΜΗΜΑΤΟΣ</w:t>
            </w:r>
          </w:p>
          <w:p w:rsidR="00BC1EC4" w:rsidRDefault="00BC1EC4" w:rsidP="0028105C">
            <w:pPr>
              <w:ind w:left="40"/>
              <w:jc w:val="both"/>
              <w:rPr>
                <w:rFonts w:asciiTheme="majorHAnsi" w:hAnsiTheme="majorHAnsi"/>
                <w:sz w:val="24"/>
                <w:lang w:eastAsia="el-GR"/>
              </w:rPr>
            </w:pPr>
          </w:p>
        </w:tc>
      </w:tr>
      <w:tr w:rsidR="00BC1EC4" w:rsidTr="00DC612B">
        <w:tc>
          <w:tcPr>
            <w:tcW w:w="4261" w:type="dxa"/>
          </w:tcPr>
          <w:p w:rsidR="0028105C" w:rsidRDefault="0028105C" w:rsidP="0028105C">
            <w:pPr>
              <w:ind w:left="40"/>
              <w:jc w:val="both"/>
              <w:rPr>
                <w:rFonts w:asciiTheme="majorHAnsi" w:hAnsiTheme="majorHAnsi"/>
                <w:sz w:val="24"/>
                <w:lang w:eastAsia="el-GR"/>
              </w:rPr>
            </w:pPr>
            <w:r>
              <w:rPr>
                <w:rFonts w:asciiTheme="majorHAnsi" w:hAnsiTheme="majorHAnsi"/>
                <w:sz w:val="24"/>
                <w:lang w:eastAsia="el-GR"/>
              </w:rPr>
              <w:t>ΙΩΑΝΝΗΣ ΤΣΑΚΝΗΣ</w:t>
            </w:r>
          </w:p>
          <w:p w:rsidR="0028105C" w:rsidRDefault="0028105C" w:rsidP="0028105C">
            <w:pPr>
              <w:ind w:left="40"/>
              <w:jc w:val="both"/>
              <w:rPr>
                <w:rFonts w:asciiTheme="majorHAnsi" w:hAnsiTheme="majorHAnsi"/>
                <w:sz w:val="24"/>
                <w:lang w:eastAsia="el-GR"/>
              </w:rPr>
            </w:pPr>
            <w:r w:rsidRPr="00BC1EC4">
              <w:rPr>
                <w:rFonts w:asciiTheme="majorHAnsi" w:hAnsiTheme="majorHAnsi"/>
                <w:sz w:val="24"/>
                <w:lang w:eastAsia="el-GR"/>
              </w:rPr>
              <w:t>Καθηγητής</w:t>
            </w:r>
          </w:p>
          <w:p w:rsidR="00BC1EC4" w:rsidRDefault="00BC1EC4" w:rsidP="00BC1EC4">
            <w:pPr>
              <w:ind w:left="40"/>
              <w:jc w:val="both"/>
              <w:rPr>
                <w:rFonts w:asciiTheme="majorHAnsi" w:hAnsiTheme="majorHAnsi"/>
                <w:sz w:val="24"/>
                <w:lang w:eastAsia="el-GR"/>
              </w:rPr>
            </w:pPr>
          </w:p>
        </w:tc>
        <w:tc>
          <w:tcPr>
            <w:tcW w:w="4261" w:type="dxa"/>
          </w:tcPr>
          <w:p w:rsidR="0028105C" w:rsidRDefault="0028105C" w:rsidP="0028105C">
            <w:pPr>
              <w:ind w:left="40"/>
              <w:jc w:val="both"/>
              <w:rPr>
                <w:rFonts w:asciiTheme="majorHAnsi" w:hAnsiTheme="majorHAnsi"/>
                <w:sz w:val="24"/>
                <w:lang w:eastAsia="el-GR"/>
              </w:rPr>
            </w:pPr>
            <w:r>
              <w:rPr>
                <w:rFonts w:asciiTheme="majorHAnsi" w:hAnsiTheme="majorHAnsi"/>
                <w:sz w:val="24"/>
                <w:lang w:eastAsia="el-GR"/>
              </w:rPr>
              <w:t>ΒΑΣΙΛΕΙΑ Ι. ΣΙΝΑΝΟΓΛΟΥ</w:t>
            </w:r>
          </w:p>
          <w:p w:rsidR="00BC1EC4" w:rsidRDefault="0028105C" w:rsidP="0028105C">
            <w:pPr>
              <w:ind w:left="40"/>
              <w:jc w:val="both"/>
              <w:rPr>
                <w:rFonts w:asciiTheme="majorHAnsi" w:hAnsiTheme="majorHAnsi"/>
                <w:sz w:val="24"/>
                <w:lang w:eastAsia="el-GR"/>
              </w:rPr>
            </w:pPr>
            <w:r>
              <w:rPr>
                <w:rFonts w:asciiTheme="majorHAnsi" w:hAnsiTheme="majorHAnsi"/>
                <w:sz w:val="24"/>
                <w:lang w:eastAsia="el-GR"/>
              </w:rPr>
              <w:t xml:space="preserve">Αναπλ. </w:t>
            </w:r>
            <w:r w:rsidRPr="00694AEE">
              <w:rPr>
                <w:rFonts w:asciiTheme="majorHAnsi" w:hAnsiTheme="majorHAnsi"/>
                <w:sz w:val="24"/>
                <w:lang w:eastAsia="el-GR"/>
              </w:rPr>
              <w:t>Κ</w:t>
            </w:r>
            <w:r>
              <w:rPr>
                <w:rFonts w:asciiTheme="majorHAnsi" w:hAnsiTheme="majorHAnsi"/>
                <w:sz w:val="24"/>
                <w:lang w:eastAsia="el-GR"/>
              </w:rPr>
              <w:t>αθηγήτρια</w:t>
            </w:r>
          </w:p>
        </w:tc>
      </w:tr>
    </w:tbl>
    <w:p w:rsidR="00BC1EC4" w:rsidRDefault="00BC1EC4" w:rsidP="00694AEE">
      <w:pPr>
        <w:spacing w:after="0"/>
        <w:ind w:left="40"/>
        <w:jc w:val="both"/>
        <w:rPr>
          <w:rFonts w:asciiTheme="majorHAnsi" w:hAnsiTheme="majorHAnsi"/>
          <w:sz w:val="24"/>
          <w:lang w:eastAsia="el-GR"/>
        </w:rPr>
      </w:pPr>
    </w:p>
    <w:p w:rsidR="004170E4" w:rsidRDefault="004170E4" w:rsidP="00694AEE">
      <w:pPr>
        <w:spacing w:after="0"/>
        <w:ind w:left="40"/>
        <w:jc w:val="both"/>
        <w:rPr>
          <w:rFonts w:asciiTheme="majorHAnsi" w:hAnsiTheme="majorHAnsi"/>
          <w:sz w:val="24"/>
          <w:lang w:eastAsia="el-GR"/>
        </w:rPr>
      </w:pPr>
    </w:p>
    <w:p w:rsidR="004170E4" w:rsidRDefault="004170E4" w:rsidP="00694AEE">
      <w:pPr>
        <w:spacing w:after="0"/>
        <w:ind w:left="40"/>
        <w:jc w:val="both"/>
        <w:rPr>
          <w:rFonts w:asciiTheme="majorHAnsi" w:hAnsiTheme="majorHAnsi"/>
          <w:sz w:val="24"/>
          <w:lang w:eastAsia="el-GR"/>
        </w:rPr>
      </w:pPr>
    </w:p>
    <w:p w:rsidR="004170E4" w:rsidRDefault="004170E4" w:rsidP="00694AEE">
      <w:pPr>
        <w:spacing w:after="0"/>
        <w:ind w:left="40"/>
        <w:jc w:val="both"/>
        <w:rPr>
          <w:rFonts w:asciiTheme="majorHAnsi" w:hAnsiTheme="majorHAnsi"/>
          <w:sz w:val="24"/>
          <w:lang w:eastAsia="el-GR"/>
        </w:rPr>
      </w:pPr>
    </w:p>
    <w:p w:rsidR="004170E4" w:rsidRDefault="004170E4" w:rsidP="00694AEE">
      <w:pPr>
        <w:spacing w:after="0"/>
        <w:ind w:left="40"/>
        <w:jc w:val="both"/>
        <w:rPr>
          <w:rFonts w:asciiTheme="majorHAnsi" w:hAnsiTheme="majorHAnsi"/>
          <w:sz w:val="24"/>
          <w:lang w:eastAsia="el-GR"/>
        </w:rPr>
      </w:pPr>
    </w:p>
    <w:p w:rsidR="004170E4" w:rsidRDefault="004170E4" w:rsidP="00694AEE">
      <w:pPr>
        <w:spacing w:after="0"/>
        <w:ind w:left="40"/>
        <w:jc w:val="both"/>
        <w:rPr>
          <w:rFonts w:asciiTheme="majorHAnsi" w:hAnsiTheme="majorHAnsi"/>
          <w:sz w:val="24"/>
          <w:lang w:eastAsia="el-GR"/>
        </w:rPr>
      </w:pPr>
    </w:p>
    <w:p w:rsidR="004170E4" w:rsidRDefault="004170E4" w:rsidP="00694AEE">
      <w:pPr>
        <w:spacing w:after="0"/>
        <w:ind w:left="40"/>
        <w:jc w:val="both"/>
        <w:rPr>
          <w:rFonts w:asciiTheme="majorHAnsi" w:hAnsiTheme="majorHAnsi"/>
          <w:sz w:val="24"/>
          <w:lang w:eastAsia="el-GR"/>
        </w:rPr>
      </w:pPr>
    </w:p>
    <w:p w:rsidR="004170E4" w:rsidRDefault="004170E4" w:rsidP="00694AEE">
      <w:pPr>
        <w:spacing w:after="0"/>
        <w:ind w:left="40"/>
        <w:jc w:val="both"/>
        <w:rPr>
          <w:rFonts w:asciiTheme="majorHAnsi" w:hAnsiTheme="majorHAnsi"/>
          <w:sz w:val="24"/>
          <w:lang w:eastAsia="el-GR"/>
        </w:rPr>
      </w:pPr>
    </w:p>
    <w:p w:rsidR="004170E4" w:rsidRDefault="004170E4" w:rsidP="00694AEE">
      <w:pPr>
        <w:spacing w:after="0"/>
        <w:ind w:left="40"/>
        <w:jc w:val="both"/>
        <w:rPr>
          <w:rFonts w:asciiTheme="majorHAnsi" w:hAnsiTheme="majorHAnsi"/>
          <w:sz w:val="24"/>
          <w:lang w:eastAsia="el-GR"/>
        </w:rPr>
      </w:pPr>
    </w:p>
    <w:p w:rsidR="004170E4" w:rsidRDefault="004170E4" w:rsidP="00694AEE">
      <w:pPr>
        <w:spacing w:after="0"/>
        <w:ind w:left="40"/>
        <w:jc w:val="both"/>
        <w:rPr>
          <w:rFonts w:asciiTheme="majorHAnsi" w:hAnsiTheme="majorHAnsi"/>
          <w:sz w:val="24"/>
          <w:lang w:eastAsia="el-GR"/>
        </w:rPr>
      </w:pPr>
    </w:p>
    <w:p w:rsidR="004170E4" w:rsidRDefault="004170E4" w:rsidP="00694AEE">
      <w:pPr>
        <w:spacing w:after="0"/>
        <w:ind w:left="40"/>
        <w:jc w:val="both"/>
        <w:rPr>
          <w:rFonts w:asciiTheme="majorHAnsi" w:hAnsiTheme="majorHAnsi"/>
          <w:sz w:val="24"/>
          <w:lang w:eastAsia="el-GR"/>
        </w:rPr>
      </w:pPr>
    </w:p>
    <w:p w:rsidR="004170E4" w:rsidRDefault="004170E4" w:rsidP="00694AEE">
      <w:pPr>
        <w:spacing w:after="0"/>
        <w:ind w:left="40"/>
        <w:jc w:val="both"/>
        <w:rPr>
          <w:rFonts w:asciiTheme="majorHAnsi" w:hAnsiTheme="majorHAnsi"/>
          <w:sz w:val="24"/>
          <w:lang w:eastAsia="el-GR"/>
        </w:rPr>
      </w:pPr>
    </w:p>
    <w:p w:rsidR="004170E4" w:rsidRDefault="004170E4" w:rsidP="00694AEE">
      <w:pPr>
        <w:spacing w:after="0"/>
        <w:ind w:left="40"/>
        <w:jc w:val="both"/>
        <w:rPr>
          <w:rFonts w:asciiTheme="majorHAnsi" w:hAnsiTheme="majorHAnsi"/>
          <w:sz w:val="24"/>
          <w:lang w:eastAsia="el-GR"/>
        </w:rPr>
      </w:pPr>
    </w:p>
    <w:p w:rsidR="004170E4" w:rsidRDefault="004170E4" w:rsidP="00694AEE">
      <w:pPr>
        <w:spacing w:after="0"/>
        <w:ind w:left="40"/>
        <w:jc w:val="both"/>
        <w:rPr>
          <w:rFonts w:asciiTheme="majorHAnsi" w:hAnsiTheme="majorHAnsi"/>
          <w:sz w:val="24"/>
          <w:lang w:eastAsia="el-GR"/>
        </w:rPr>
      </w:pPr>
    </w:p>
    <w:p w:rsidR="004170E4" w:rsidRDefault="004170E4" w:rsidP="00694AEE">
      <w:pPr>
        <w:spacing w:after="0"/>
        <w:ind w:left="40"/>
        <w:jc w:val="both"/>
        <w:rPr>
          <w:rFonts w:asciiTheme="majorHAnsi" w:hAnsiTheme="majorHAnsi"/>
          <w:sz w:val="24"/>
          <w:lang w:eastAsia="el-GR"/>
        </w:rPr>
      </w:pPr>
    </w:p>
    <w:p w:rsidR="004170E4" w:rsidRDefault="004170E4" w:rsidP="00694AEE">
      <w:pPr>
        <w:spacing w:after="0"/>
        <w:ind w:left="40"/>
        <w:jc w:val="both"/>
        <w:rPr>
          <w:rFonts w:asciiTheme="majorHAnsi" w:hAnsiTheme="majorHAnsi"/>
          <w:sz w:val="24"/>
          <w:lang w:eastAsia="el-GR"/>
        </w:rPr>
      </w:pPr>
    </w:p>
    <w:p w:rsidR="004170E4" w:rsidRDefault="004170E4" w:rsidP="00694AEE">
      <w:pPr>
        <w:spacing w:after="0"/>
        <w:ind w:left="40"/>
        <w:jc w:val="both"/>
        <w:rPr>
          <w:rFonts w:asciiTheme="majorHAnsi" w:hAnsiTheme="majorHAnsi"/>
          <w:sz w:val="24"/>
          <w:lang w:eastAsia="el-GR"/>
        </w:rPr>
      </w:pPr>
    </w:p>
    <w:p w:rsidR="004170E4" w:rsidRDefault="004170E4" w:rsidP="00694AEE">
      <w:pPr>
        <w:spacing w:after="0"/>
        <w:ind w:left="40"/>
        <w:jc w:val="both"/>
        <w:rPr>
          <w:rFonts w:asciiTheme="majorHAnsi" w:hAnsiTheme="majorHAnsi"/>
          <w:sz w:val="24"/>
          <w:lang w:eastAsia="el-GR"/>
        </w:rPr>
      </w:pPr>
    </w:p>
    <w:p w:rsidR="004170E4" w:rsidRDefault="004170E4" w:rsidP="00694AEE">
      <w:pPr>
        <w:spacing w:after="0"/>
        <w:ind w:left="40"/>
        <w:jc w:val="both"/>
        <w:rPr>
          <w:rFonts w:asciiTheme="majorHAnsi" w:hAnsiTheme="majorHAnsi"/>
          <w:sz w:val="24"/>
          <w:lang w:eastAsia="el-GR"/>
        </w:rPr>
      </w:pPr>
    </w:p>
    <w:p w:rsidR="004170E4" w:rsidRDefault="004170E4" w:rsidP="00694AEE">
      <w:pPr>
        <w:spacing w:after="0"/>
        <w:ind w:left="40"/>
        <w:jc w:val="both"/>
        <w:rPr>
          <w:rFonts w:asciiTheme="majorHAnsi" w:hAnsiTheme="majorHAnsi"/>
          <w:sz w:val="24"/>
          <w:lang w:eastAsia="el-GR"/>
        </w:rPr>
      </w:pPr>
    </w:p>
    <w:p w:rsidR="004170E4" w:rsidRDefault="004170E4" w:rsidP="00694AEE">
      <w:pPr>
        <w:spacing w:after="0"/>
        <w:ind w:left="40"/>
        <w:jc w:val="both"/>
        <w:rPr>
          <w:rFonts w:asciiTheme="majorHAnsi" w:hAnsiTheme="majorHAnsi"/>
          <w:sz w:val="24"/>
          <w:lang w:eastAsia="el-GR"/>
        </w:rPr>
      </w:pPr>
    </w:p>
    <w:p w:rsidR="004170E4" w:rsidRDefault="004170E4" w:rsidP="00694AEE">
      <w:pPr>
        <w:spacing w:after="0"/>
        <w:ind w:left="40"/>
        <w:jc w:val="both"/>
        <w:rPr>
          <w:rFonts w:asciiTheme="majorHAnsi" w:hAnsiTheme="majorHAnsi"/>
          <w:sz w:val="24"/>
          <w:lang w:eastAsia="el-GR"/>
        </w:rPr>
      </w:pPr>
    </w:p>
    <w:p w:rsidR="00BC1EC4" w:rsidRDefault="00BC1EC4" w:rsidP="00694AEE">
      <w:pPr>
        <w:spacing w:after="0"/>
        <w:ind w:left="40"/>
        <w:jc w:val="both"/>
        <w:rPr>
          <w:rFonts w:asciiTheme="majorHAnsi" w:hAnsiTheme="majorHAnsi"/>
          <w:sz w:val="24"/>
          <w:lang w:eastAsia="el-GR"/>
        </w:rPr>
      </w:pPr>
    </w:p>
    <w:p w:rsidR="00BC1EC4" w:rsidRDefault="00BC1EC4" w:rsidP="00694AEE">
      <w:pPr>
        <w:spacing w:after="0"/>
        <w:ind w:left="40"/>
        <w:jc w:val="both"/>
        <w:rPr>
          <w:rFonts w:asciiTheme="majorHAnsi" w:hAnsiTheme="majorHAnsi"/>
          <w:sz w:val="24"/>
          <w:lang w:eastAsia="el-GR"/>
        </w:rPr>
      </w:pPr>
    </w:p>
    <w:p w:rsidR="00BC1EC4" w:rsidRDefault="00BC1EC4" w:rsidP="00694AEE">
      <w:pPr>
        <w:spacing w:after="0"/>
        <w:ind w:left="40"/>
        <w:jc w:val="both"/>
        <w:rPr>
          <w:rFonts w:asciiTheme="majorHAnsi" w:hAnsiTheme="majorHAnsi"/>
          <w:sz w:val="24"/>
          <w:lang w:eastAsia="el-GR"/>
        </w:rPr>
      </w:pPr>
    </w:p>
    <w:p w:rsidR="00BC1EC4" w:rsidRDefault="00BC1EC4" w:rsidP="00694AEE">
      <w:pPr>
        <w:spacing w:after="0"/>
        <w:ind w:left="40"/>
        <w:jc w:val="both"/>
        <w:rPr>
          <w:rFonts w:asciiTheme="majorHAnsi" w:hAnsiTheme="majorHAnsi"/>
          <w:sz w:val="24"/>
          <w:lang w:eastAsia="el-GR"/>
        </w:rPr>
      </w:pPr>
    </w:p>
    <w:p w:rsidR="00BC1EC4" w:rsidRDefault="00BC1EC4" w:rsidP="00694AEE">
      <w:pPr>
        <w:spacing w:after="0"/>
        <w:ind w:left="40"/>
        <w:jc w:val="both"/>
        <w:rPr>
          <w:rFonts w:asciiTheme="majorHAnsi" w:hAnsiTheme="majorHAnsi"/>
          <w:sz w:val="24"/>
          <w:lang w:eastAsia="el-GR"/>
        </w:rPr>
      </w:pPr>
    </w:p>
    <w:p w:rsidR="00BC1EC4" w:rsidRDefault="00BC1EC4" w:rsidP="00694AEE">
      <w:pPr>
        <w:spacing w:after="0"/>
        <w:ind w:left="40"/>
        <w:jc w:val="both"/>
        <w:rPr>
          <w:rFonts w:asciiTheme="majorHAnsi" w:hAnsiTheme="majorHAnsi"/>
          <w:sz w:val="24"/>
          <w:lang w:eastAsia="el-GR"/>
        </w:rPr>
      </w:pPr>
    </w:p>
    <w:p w:rsidR="00BC1EC4" w:rsidRDefault="00BC1EC4" w:rsidP="00694AEE">
      <w:pPr>
        <w:spacing w:after="0"/>
        <w:ind w:left="40"/>
        <w:jc w:val="both"/>
        <w:rPr>
          <w:rFonts w:asciiTheme="majorHAnsi" w:hAnsiTheme="majorHAnsi"/>
          <w:sz w:val="24"/>
          <w:lang w:eastAsia="el-GR"/>
        </w:rPr>
      </w:pPr>
    </w:p>
    <w:p w:rsidR="004170E4" w:rsidRDefault="004170E4" w:rsidP="00BC1EC4">
      <w:pPr>
        <w:spacing w:after="0"/>
        <w:jc w:val="both"/>
        <w:rPr>
          <w:rFonts w:asciiTheme="majorHAnsi" w:hAnsiTheme="majorHAnsi"/>
          <w:sz w:val="24"/>
          <w:lang w:eastAsia="el-GR"/>
        </w:rPr>
      </w:pPr>
    </w:p>
    <w:p w:rsidR="000B424F" w:rsidRPr="000B424F" w:rsidRDefault="000B424F" w:rsidP="000B424F">
      <w:pPr>
        <w:spacing w:after="0"/>
        <w:ind w:left="40"/>
        <w:jc w:val="both"/>
        <w:rPr>
          <w:rFonts w:asciiTheme="majorHAnsi" w:hAnsiTheme="majorHAnsi"/>
          <w:b/>
          <w:sz w:val="24"/>
          <w:lang w:eastAsia="el-GR"/>
        </w:rPr>
      </w:pPr>
      <w:r w:rsidRPr="000B424F">
        <w:rPr>
          <w:rFonts w:asciiTheme="majorHAnsi" w:hAnsiTheme="majorHAnsi"/>
          <w:b/>
          <w:sz w:val="24"/>
          <w:lang w:eastAsia="el-GR"/>
        </w:rPr>
        <w:t>ΠΑΡΑΡΤΗΜΑ Α</w:t>
      </w:r>
    </w:p>
    <w:p w:rsidR="000B424F" w:rsidRPr="000B424F" w:rsidRDefault="000B424F" w:rsidP="000B424F">
      <w:pPr>
        <w:spacing w:after="0"/>
        <w:ind w:left="40"/>
        <w:jc w:val="center"/>
        <w:rPr>
          <w:rFonts w:asciiTheme="majorHAnsi" w:hAnsiTheme="majorHAnsi"/>
          <w:sz w:val="24"/>
          <w:lang w:eastAsia="el-GR"/>
        </w:rPr>
      </w:pPr>
      <w:r w:rsidRPr="000B424F">
        <w:rPr>
          <w:rFonts w:asciiTheme="majorHAnsi" w:hAnsiTheme="majorHAnsi"/>
          <w:sz w:val="24"/>
          <w:lang w:eastAsia="el-GR"/>
        </w:rPr>
        <w:t>ΑΙΤΗΣΗ</w:t>
      </w:r>
    </w:p>
    <w:p w:rsidR="000B424F" w:rsidRPr="000B424F" w:rsidRDefault="000B424F" w:rsidP="000B424F">
      <w:pPr>
        <w:spacing w:after="0"/>
        <w:ind w:left="40"/>
        <w:jc w:val="center"/>
        <w:rPr>
          <w:rFonts w:asciiTheme="majorHAnsi" w:hAnsiTheme="majorHAnsi"/>
          <w:sz w:val="24"/>
          <w:lang w:eastAsia="el-GR"/>
        </w:rPr>
      </w:pPr>
      <w:r w:rsidRPr="000B424F">
        <w:rPr>
          <w:rFonts w:asciiTheme="majorHAnsi" w:hAnsiTheme="majorHAnsi"/>
          <w:sz w:val="24"/>
          <w:lang w:eastAsia="el-GR"/>
        </w:rPr>
        <w:t>Ημερομηνία υποβολής αίτησης __ / __ / ______</w:t>
      </w:r>
    </w:p>
    <w:p w:rsidR="000B424F" w:rsidRDefault="000B424F" w:rsidP="000B424F">
      <w:pPr>
        <w:spacing w:after="0"/>
        <w:ind w:left="40"/>
        <w:jc w:val="both"/>
        <w:rPr>
          <w:rFonts w:asciiTheme="majorHAnsi" w:hAnsiTheme="majorHAnsi"/>
          <w:b/>
          <w:sz w:val="24"/>
          <w:lang w:eastAsia="el-GR"/>
        </w:rPr>
      </w:pPr>
    </w:p>
    <w:p w:rsidR="000B424F" w:rsidRPr="000B424F" w:rsidRDefault="000B424F" w:rsidP="000B424F">
      <w:pPr>
        <w:spacing w:after="0"/>
        <w:ind w:left="40"/>
        <w:jc w:val="both"/>
        <w:rPr>
          <w:rFonts w:asciiTheme="majorHAnsi" w:hAnsiTheme="majorHAnsi"/>
          <w:sz w:val="24"/>
          <w:lang w:eastAsia="el-GR"/>
        </w:rPr>
      </w:pPr>
      <w:r w:rsidRPr="000B424F">
        <w:rPr>
          <w:rFonts w:asciiTheme="majorHAnsi" w:hAnsiTheme="majorHAnsi"/>
          <w:sz w:val="24"/>
          <w:lang w:eastAsia="el-GR"/>
        </w:rPr>
        <w:t>Φωτογραφία</w:t>
      </w:r>
    </w:p>
    <w:p w:rsidR="000B424F" w:rsidRDefault="000B424F" w:rsidP="000B424F">
      <w:pPr>
        <w:spacing w:after="0"/>
        <w:ind w:left="40"/>
        <w:jc w:val="both"/>
        <w:rPr>
          <w:rFonts w:asciiTheme="majorHAnsi" w:hAnsiTheme="majorHAnsi"/>
          <w:b/>
          <w:sz w:val="24"/>
          <w:lang w:eastAsia="el-GR"/>
        </w:rPr>
      </w:pPr>
      <w:r>
        <w:rPr>
          <w:rFonts w:asciiTheme="majorHAnsi" w:hAnsiTheme="majorHAnsi"/>
          <w:b/>
          <w:noProof/>
          <w:sz w:val="24"/>
          <w:lang w:eastAsia="el-GR"/>
        </w:rPr>
        <mc:AlternateContent>
          <mc:Choice Requires="wps">
            <w:drawing>
              <wp:inline distT="0" distB="0" distL="0" distR="0">
                <wp:extent cx="1336675" cy="829310"/>
                <wp:effectExtent l="0" t="0" r="15875" b="27940"/>
                <wp:docPr id="2" name="Ορθογώνιο 2"/>
                <wp:cNvGraphicFramePr/>
                <a:graphic xmlns:a="http://schemas.openxmlformats.org/drawingml/2006/main">
                  <a:graphicData uri="http://schemas.microsoft.com/office/word/2010/wordprocessingShape">
                    <wps:wsp>
                      <wps:cNvSpPr/>
                      <wps:spPr>
                        <a:xfrm>
                          <a:off x="0" y="0"/>
                          <a:ext cx="1336675" cy="8293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DBE13D" id="Ορθογώνιο 2" o:spid="_x0000_s1026" style="width:105.25pt;height:6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" fillcolor="white [3212]" strokecolor="black [3213]" strokeweight="2pt">
                <w10:anchorlock/>
              </v:rect>
            </w:pict>
          </mc:Fallback>
        </mc:AlternateContent>
      </w:r>
    </w:p>
    <w:p w:rsidR="000B424F" w:rsidRDefault="000B424F" w:rsidP="000B424F">
      <w:pPr>
        <w:spacing w:after="0"/>
        <w:jc w:val="both"/>
        <w:rPr>
          <w:rFonts w:asciiTheme="majorHAnsi" w:hAnsiTheme="majorHAnsi"/>
          <w:b/>
          <w:sz w:val="24"/>
          <w:lang w:eastAsia="el-GR"/>
        </w:rPr>
      </w:pPr>
    </w:p>
    <w:p w:rsidR="000B424F" w:rsidRPr="000B424F" w:rsidRDefault="000B424F" w:rsidP="000B424F">
      <w:pPr>
        <w:spacing w:after="0"/>
        <w:jc w:val="both"/>
        <w:rPr>
          <w:rFonts w:asciiTheme="majorHAnsi" w:hAnsiTheme="majorHAnsi"/>
          <w:sz w:val="24"/>
          <w:lang w:eastAsia="el-GR"/>
        </w:rPr>
      </w:pPr>
      <w:r w:rsidRPr="000B424F">
        <w:rPr>
          <w:rFonts w:asciiTheme="majorHAnsi" w:hAnsiTheme="majorHAnsi"/>
          <w:sz w:val="24"/>
          <w:lang w:eastAsia="el-GR"/>
        </w:rPr>
        <w:t>Παρακαλώ δεχτείτε την αίτησή μου για εγγραφή στο Π.Μ.Σ. «ΚΑΙΝΟΤΟΜΙΑ, ΠΟΙΟΤΗΤΑ ΚΑΙ ΑΣΦΑΛΕΙΑ ΤΡΟΦΙΜΩΝ» (“FOOD INNOVATION, QUALITY AND SAFETY ”).</w:t>
      </w:r>
    </w:p>
    <w:p w:rsidR="000B424F" w:rsidRDefault="000B424F" w:rsidP="004170E4">
      <w:pPr>
        <w:spacing w:after="0"/>
        <w:ind w:left="40"/>
        <w:jc w:val="both"/>
        <w:rPr>
          <w:rFonts w:asciiTheme="majorHAnsi" w:hAnsiTheme="majorHAnsi"/>
          <w:b/>
          <w:sz w:val="24"/>
          <w:lang w:eastAsia="el-GR"/>
        </w:rPr>
      </w:pPr>
    </w:p>
    <w:p w:rsidR="00851265" w:rsidRPr="00805E62" w:rsidRDefault="00851265" w:rsidP="00851265">
      <w:pPr>
        <w:pStyle w:val="Default"/>
        <w:rPr>
          <w:rFonts w:asciiTheme="majorHAnsi" w:hAnsiTheme="majorHAnsi"/>
        </w:rPr>
      </w:pPr>
      <w:r w:rsidRPr="00805E62">
        <w:rPr>
          <w:rFonts w:asciiTheme="majorHAnsi" w:hAnsiTheme="majorHAnsi"/>
          <w:b/>
          <w:bCs/>
        </w:rPr>
        <w:t xml:space="preserve">1. Στοιχεία Υποψηφίου/ας </w:t>
      </w:r>
    </w:p>
    <w:p w:rsidR="00851265" w:rsidRPr="00805E62" w:rsidRDefault="00851265" w:rsidP="00851265">
      <w:pPr>
        <w:pStyle w:val="Default"/>
        <w:rPr>
          <w:rFonts w:asciiTheme="majorHAnsi" w:hAnsiTheme="majorHAnsi"/>
        </w:rPr>
      </w:pPr>
      <w:r w:rsidRPr="00805E62">
        <w:rPr>
          <w:rFonts w:asciiTheme="majorHAnsi" w:hAnsiTheme="majorHAnsi"/>
        </w:rPr>
        <w:t xml:space="preserve">Επώνυμο………………………………………………………………………………………………………… </w:t>
      </w:r>
    </w:p>
    <w:p w:rsidR="00851265" w:rsidRPr="00805E62" w:rsidRDefault="00851265" w:rsidP="00851265">
      <w:pPr>
        <w:pStyle w:val="Default"/>
        <w:rPr>
          <w:rFonts w:asciiTheme="majorHAnsi" w:hAnsiTheme="majorHAnsi"/>
        </w:rPr>
      </w:pPr>
      <w:r w:rsidRPr="00805E62">
        <w:rPr>
          <w:rFonts w:asciiTheme="majorHAnsi" w:hAnsiTheme="majorHAnsi"/>
        </w:rPr>
        <w:t xml:space="preserve">Όνομα…………………………………………………………………………………………………………….. </w:t>
      </w:r>
    </w:p>
    <w:p w:rsidR="00851265" w:rsidRPr="00805E62" w:rsidRDefault="00584541" w:rsidP="00851265">
      <w:pPr>
        <w:pStyle w:val="Default"/>
        <w:rPr>
          <w:rFonts w:asciiTheme="majorHAnsi" w:hAnsiTheme="majorHAnsi"/>
        </w:rPr>
      </w:pPr>
      <w:r>
        <w:rPr>
          <w:rFonts w:asciiTheme="majorHAnsi" w:hAnsiTheme="majorHAnsi"/>
        </w:rPr>
        <w:t xml:space="preserve">Όνομα Πατέρα </w:t>
      </w:r>
      <w:r w:rsidRPr="00805E62">
        <w:rPr>
          <w:rFonts w:asciiTheme="majorHAnsi" w:hAnsiTheme="majorHAnsi"/>
        </w:rPr>
        <w:t xml:space="preserve"> </w:t>
      </w:r>
      <w:r w:rsidR="00851265" w:rsidRPr="00805E62">
        <w:rPr>
          <w:rFonts w:asciiTheme="majorHAnsi" w:hAnsiTheme="majorHAnsi"/>
        </w:rPr>
        <w:t>…</w:t>
      </w:r>
      <w:r w:rsidR="00805E62">
        <w:rPr>
          <w:rFonts w:asciiTheme="majorHAnsi" w:hAnsiTheme="majorHAnsi"/>
        </w:rPr>
        <w:t>……………………………………………………………….……………</w:t>
      </w:r>
      <w:r w:rsidR="00851265" w:rsidRPr="00805E62">
        <w:rPr>
          <w:rFonts w:asciiTheme="majorHAnsi" w:hAnsiTheme="majorHAnsi"/>
        </w:rPr>
        <w:t xml:space="preserve"> </w:t>
      </w:r>
    </w:p>
    <w:p w:rsidR="00851265" w:rsidRPr="00805E62" w:rsidRDefault="00584541" w:rsidP="00851265">
      <w:pPr>
        <w:pStyle w:val="Default"/>
        <w:rPr>
          <w:rFonts w:asciiTheme="majorHAnsi" w:hAnsiTheme="majorHAnsi"/>
        </w:rPr>
      </w:pPr>
      <w:r w:rsidRPr="00584541">
        <w:rPr>
          <w:rFonts w:asciiTheme="majorHAnsi" w:hAnsiTheme="majorHAnsi"/>
        </w:rPr>
        <w:t xml:space="preserve">Όνομα Μητέρας………………………………………………………………….…………… </w:t>
      </w:r>
      <w:r w:rsidR="00805E62">
        <w:rPr>
          <w:rFonts w:asciiTheme="majorHAnsi" w:hAnsiTheme="majorHAnsi"/>
        </w:rPr>
        <w:t xml:space="preserve">Ημερομηνία </w:t>
      </w:r>
      <w:r w:rsidR="00851265" w:rsidRPr="00805E62">
        <w:rPr>
          <w:rFonts w:asciiTheme="majorHAnsi" w:hAnsiTheme="majorHAnsi"/>
        </w:rPr>
        <w:t>γέννησης……</w:t>
      </w:r>
      <w:r w:rsidR="00805E62">
        <w:rPr>
          <w:rFonts w:asciiTheme="majorHAnsi" w:hAnsiTheme="majorHAnsi"/>
        </w:rPr>
        <w:t>……………………………………………</w:t>
      </w:r>
    </w:p>
    <w:p w:rsidR="00584541" w:rsidRDefault="00584541" w:rsidP="00851265">
      <w:pPr>
        <w:pStyle w:val="Default"/>
        <w:rPr>
          <w:rFonts w:asciiTheme="majorHAnsi" w:hAnsiTheme="majorHAnsi"/>
        </w:rPr>
      </w:pPr>
      <w:r>
        <w:rPr>
          <w:rFonts w:asciiTheme="majorHAnsi" w:hAnsiTheme="majorHAnsi"/>
        </w:rPr>
        <w:t>Τ</w:t>
      </w:r>
      <w:r w:rsidRPr="00584541">
        <w:rPr>
          <w:rFonts w:asciiTheme="majorHAnsi" w:hAnsiTheme="majorHAnsi"/>
        </w:rPr>
        <w:t>όπος γέννησης…………………………………………………</w:t>
      </w:r>
    </w:p>
    <w:p w:rsidR="00851265" w:rsidRPr="00805E62" w:rsidRDefault="00851265" w:rsidP="00851265">
      <w:pPr>
        <w:pStyle w:val="Default"/>
        <w:rPr>
          <w:rFonts w:asciiTheme="majorHAnsi" w:hAnsiTheme="majorHAnsi"/>
        </w:rPr>
      </w:pPr>
      <w:r w:rsidRPr="00805E62">
        <w:rPr>
          <w:rFonts w:asciiTheme="majorHAnsi" w:hAnsiTheme="majorHAnsi"/>
        </w:rPr>
        <w:t>Διεύθυνση</w:t>
      </w:r>
      <w:r w:rsidR="00584541">
        <w:rPr>
          <w:rFonts w:asciiTheme="majorHAnsi" w:hAnsiTheme="majorHAnsi"/>
        </w:rPr>
        <w:t xml:space="preserve"> κατοικίας</w:t>
      </w:r>
      <w:r w:rsidR="000663DC" w:rsidRPr="00805E62">
        <w:rPr>
          <w:rFonts w:asciiTheme="majorHAnsi" w:hAnsiTheme="majorHAnsi"/>
        </w:rPr>
        <w:t>:</w:t>
      </w:r>
      <w:r w:rsidRPr="00805E62">
        <w:rPr>
          <w:rFonts w:asciiTheme="majorHAnsi" w:hAnsiTheme="majorHAnsi"/>
        </w:rPr>
        <w:t xml:space="preserve"> Οδός </w:t>
      </w:r>
      <w:r w:rsidR="000663DC" w:rsidRPr="00805E62">
        <w:rPr>
          <w:rFonts w:asciiTheme="majorHAnsi" w:hAnsiTheme="majorHAnsi"/>
        </w:rPr>
        <w:t>…………………………</w:t>
      </w:r>
      <w:r w:rsidRPr="00805E62">
        <w:rPr>
          <w:rFonts w:asciiTheme="majorHAnsi" w:hAnsiTheme="majorHAnsi"/>
        </w:rPr>
        <w:t xml:space="preserve"> Αριθμός …..…</w:t>
      </w:r>
      <w:r w:rsidR="000663DC" w:rsidRPr="00805E62">
        <w:rPr>
          <w:rFonts w:asciiTheme="majorHAnsi" w:hAnsiTheme="majorHAnsi"/>
        </w:rPr>
        <w:t>……</w:t>
      </w:r>
      <w:r w:rsidRPr="00805E62">
        <w:rPr>
          <w:rFonts w:asciiTheme="majorHAnsi" w:hAnsiTheme="majorHAnsi"/>
        </w:rPr>
        <w:t xml:space="preserve"> Τ.Κ. …......…. </w:t>
      </w:r>
    </w:p>
    <w:p w:rsidR="00851265" w:rsidRPr="00805E62" w:rsidRDefault="00851265" w:rsidP="00851265">
      <w:pPr>
        <w:pStyle w:val="Default"/>
        <w:rPr>
          <w:rFonts w:asciiTheme="majorHAnsi" w:hAnsiTheme="majorHAnsi"/>
        </w:rPr>
      </w:pPr>
      <w:r w:rsidRPr="00805E62">
        <w:rPr>
          <w:rFonts w:asciiTheme="majorHAnsi" w:hAnsiTheme="majorHAnsi"/>
        </w:rPr>
        <w:t xml:space="preserve">Τηλέφωνο: Σταθερό ….…………………….………….…… </w:t>
      </w:r>
    </w:p>
    <w:p w:rsidR="00851265" w:rsidRPr="00805E62" w:rsidRDefault="00851265" w:rsidP="00851265">
      <w:pPr>
        <w:pStyle w:val="Default"/>
        <w:rPr>
          <w:rFonts w:asciiTheme="majorHAnsi" w:hAnsiTheme="majorHAnsi"/>
        </w:rPr>
      </w:pPr>
      <w:r w:rsidRPr="00805E62">
        <w:rPr>
          <w:rFonts w:asciiTheme="majorHAnsi" w:hAnsiTheme="majorHAnsi"/>
        </w:rPr>
        <w:t>Κινητό …………………………………………..………………</w:t>
      </w:r>
      <w:r w:rsidR="000663DC" w:rsidRPr="00805E62">
        <w:rPr>
          <w:rFonts w:asciiTheme="majorHAnsi" w:hAnsiTheme="majorHAnsi"/>
        </w:rPr>
        <w:t>….</w:t>
      </w:r>
      <w:r w:rsidRPr="00805E62">
        <w:rPr>
          <w:rFonts w:asciiTheme="majorHAnsi" w:hAnsiTheme="majorHAnsi"/>
        </w:rPr>
        <w:t xml:space="preserve"> </w:t>
      </w:r>
    </w:p>
    <w:p w:rsidR="000B424F" w:rsidRPr="00805E62" w:rsidRDefault="000663DC" w:rsidP="000663DC">
      <w:pPr>
        <w:spacing w:after="0"/>
        <w:ind w:left="40"/>
        <w:jc w:val="both"/>
        <w:rPr>
          <w:rFonts w:asciiTheme="majorHAnsi" w:hAnsiTheme="majorHAnsi"/>
          <w:sz w:val="24"/>
          <w:szCs w:val="24"/>
        </w:rPr>
      </w:pPr>
      <w:r w:rsidRPr="00805E62">
        <w:rPr>
          <w:rFonts w:asciiTheme="majorHAnsi" w:hAnsiTheme="majorHAnsi"/>
          <w:sz w:val="24"/>
          <w:szCs w:val="24"/>
        </w:rPr>
        <w:t>E-mail:</w:t>
      </w:r>
      <w:r w:rsidR="00851265" w:rsidRPr="00805E62">
        <w:rPr>
          <w:rFonts w:asciiTheme="majorHAnsi" w:hAnsiTheme="majorHAnsi"/>
          <w:sz w:val="24"/>
          <w:szCs w:val="24"/>
        </w:rPr>
        <w:t>…………………………………………………………………………..</w:t>
      </w:r>
      <w:r w:rsidRPr="00805E62">
        <w:rPr>
          <w:rFonts w:asciiTheme="majorHAnsi" w:hAnsiTheme="majorHAnsi"/>
          <w:sz w:val="24"/>
          <w:szCs w:val="24"/>
        </w:rPr>
        <w:t>…………………………</w:t>
      </w:r>
    </w:p>
    <w:p w:rsidR="00851265" w:rsidRPr="00805E62" w:rsidRDefault="00851265" w:rsidP="004170E4">
      <w:pPr>
        <w:spacing w:after="0"/>
        <w:ind w:left="40"/>
        <w:jc w:val="both"/>
        <w:rPr>
          <w:rFonts w:asciiTheme="majorHAnsi" w:hAnsiTheme="majorHAnsi"/>
          <w:b/>
          <w:sz w:val="24"/>
          <w:szCs w:val="24"/>
          <w:lang w:eastAsia="el-GR"/>
        </w:rPr>
      </w:pPr>
    </w:p>
    <w:p w:rsidR="008C59A2" w:rsidRPr="00805E62" w:rsidRDefault="008C59A2" w:rsidP="008C59A2">
      <w:pPr>
        <w:pStyle w:val="Default"/>
        <w:rPr>
          <w:rFonts w:asciiTheme="majorHAnsi" w:hAnsiTheme="majorHAnsi"/>
        </w:rPr>
      </w:pPr>
      <w:r w:rsidRPr="00805E62">
        <w:rPr>
          <w:rFonts w:asciiTheme="majorHAnsi" w:hAnsiTheme="majorHAnsi"/>
          <w:b/>
          <w:bCs/>
        </w:rPr>
        <w:t xml:space="preserve">2. Προπτυχιακές σπουδές </w:t>
      </w:r>
    </w:p>
    <w:p w:rsidR="008C59A2" w:rsidRPr="00805E62" w:rsidRDefault="008C59A2" w:rsidP="008C59A2">
      <w:pPr>
        <w:pStyle w:val="Default"/>
        <w:rPr>
          <w:rFonts w:asciiTheme="majorHAnsi" w:hAnsiTheme="majorHAnsi"/>
        </w:rPr>
      </w:pPr>
      <w:r w:rsidRPr="00805E62">
        <w:rPr>
          <w:rFonts w:asciiTheme="majorHAnsi" w:hAnsiTheme="majorHAnsi"/>
        </w:rPr>
        <w:t xml:space="preserve">Ίδρυμα………………………………………………………………………….……………………………….. </w:t>
      </w:r>
    </w:p>
    <w:p w:rsidR="008C59A2" w:rsidRPr="00805E62" w:rsidRDefault="008C59A2" w:rsidP="008C59A2">
      <w:pPr>
        <w:pStyle w:val="Default"/>
        <w:rPr>
          <w:rFonts w:asciiTheme="majorHAnsi" w:hAnsiTheme="majorHAnsi"/>
        </w:rPr>
      </w:pPr>
      <w:r w:rsidRPr="00805E62">
        <w:rPr>
          <w:rFonts w:asciiTheme="majorHAnsi" w:hAnsiTheme="majorHAnsi"/>
        </w:rPr>
        <w:t xml:space="preserve">Σχολή………………………………………………………………………………………………………………. </w:t>
      </w:r>
    </w:p>
    <w:p w:rsidR="008C59A2" w:rsidRPr="00805E62" w:rsidRDefault="008C59A2" w:rsidP="008C59A2">
      <w:pPr>
        <w:pStyle w:val="Default"/>
        <w:rPr>
          <w:rFonts w:asciiTheme="majorHAnsi" w:hAnsiTheme="majorHAnsi"/>
        </w:rPr>
      </w:pPr>
      <w:r w:rsidRPr="00805E62">
        <w:rPr>
          <w:rFonts w:asciiTheme="majorHAnsi" w:hAnsiTheme="majorHAnsi"/>
        </w:rPr>
        <w:t xml:space="preserve">Τμήμα……………………………………………………………………………………………………………… </w:t>
      </w:r>
    </w:p>
    <w:p w:rsidR="008C59A2" w:rsidRPr="00805E62" w:rsidRDefault="008C59A2" w:rsidP="00805E62">
      <w:pPr>
        <w:spacing w:after="0"/>
        <w:jc w:val="both"/>
        <w:rPr>
          <w:rFonts w:asciiTheme="majorHAnsi" w:hAnsiTheme="majorHAnsi"/>
          <w:sz w:val="24"/>
          <w:szCs w:val="24"/>
        </w:rPr>
      </w:pPr>
      <w:r w:rsidRPr="00805E62">
        <w:rPr>
          <w:rFonts w:asciiTheme="majorHAnsi" w:hAnsiTheme="majorHAnsi"/>
          <w:sz w:val="24"/>
          <w:szCs w:val="24"/>
        </w:rPr>
        <w:t xml:space="preserve">Έτος Αποφοίτησης …..……………………………….….……. </w:t>
      </w:r>
    </w:p>
    <w:p w:rsidR="00851265" w:rsidRPr="00805E62" w:rsidRDefault="008C59A2" w:rsidP="00805E62">
      <w:pPr>
        <w:spacing w:after="0"/>
        <w:jc w:val="both"/>
        <w:rPr>
          <w:rFonts w:asciiTheme="majorHAnsi" w:hAnsiTheme="majorHAnsi"/>
          <w:b/>
          <w:sz w:val="24"/>
          <w:szCs w:val="24"/>
          <w:lang w:eastAsia="el-GR"/>
        </w:rPr>
      </w:pPr>
      <w:r w:rsidRPr="00805E62">
        <w:rPr>
          <w:rFonts w:asciiTheme="majorHAnsi" w:hAnsiTheme="majorHAnsi"/>
          <w:sz w:val="24"/>
          <w:szCs w:val="24"/>
        </w:rPr>
        <w:t>Βαθμός πτυχίου ………………………………….……….</w:t>
      </w:r>
    </w:p>
    <w:p w:rsidR="00851265" w:rsidRPr="00805E62" w:rsidRDefault="00851265" w:rsidP="004170E4">
      <w:pPr>
        <w:spacing w:after="0"/>
        <w:ind w:left="40"/>
        <w:jc w:val="both"/>
        <w:rPr>
          <w:rFonts w:asciiTheme="majorHAnsi" w:hAnsiTheme="majorHAnsi"/>
          <w:b/>
          <w:sz w:val="24"/>
          <w:szCs w:val="24"/>
          <w:lang w:eastAsia="el-GR"/>
        </w:rPr>
      </w:pPr>
    </w:p>
    <w:p w:rsidR="007C7B7E" w:rsidRPr="00805E62" w:rsidRDefault="007C7B7E" w:rsidP="007C7B7E">
      <w:pPr>
        <w:pStyle w:val="Default"/>
        <w:rPr>
          <w:rFonts w:asciiTheme="majorHAnsi" w:hAnsiTheme="majorHAnsi"/>
        </w:rPr>
      </w:pPr>
      <w:r w:rsidRPr="00805E62">
        <w:rPr>
          <w:rFonts w:asciiTheme="majorHAnsi" w:hAnsiTheme="majorHAnsi"/>
          <w:b/>
          <w:bCs/>
        </w:rPr>
        <w:t xml:space="preserve">3. Άλλες προπτυχιακές σπουδές </w:t>
      </w:r>
    </w:p>
    <w:p w:rsidR="007C7B7E" w:rsidRPr="00805E62" w:rsidRDefault="007C7B7E" w:rsidP="007C7B7E">
      <w:pPr>
        <w:pStyle w:val="Default"/>
        <w:rPr>
          <w:rFonts w:asciiTheme="majorHAnsi" w:hAnsiTheme="majorHAnsi"/>
        </w:rPr>
      </w:pPr>
      <w:r w:rsidRPr="00805E62">
        <w:rPr>
          <w:rFonts w:asciiTheme="majorHAnsi" w:hAnsiTheme="majorHAnsi"/>
        </w:rPr>
        <w:t xml:space="preserve">Ίδρυμα………………………………………………………………………….……………………………….. </w:t>
      </w:r>
    </w:p>
    <w:p w:rsidR="007C7B7E" w:rsidRPr="00805E62" w:rsidRDefault="007C7B7E" w:rsidP="007C7B7E">
      <w:pPr>
        <w:pStyle w:val="Default"/>
        <w:rPr>
          <w:rFonts w:asciiTheme="majorHAnsi" w:hAnsiTheme="majorHAnsi"/>
        </w:rPr>
      </w:pPr>
      <w:r w:rsidRPr="00805E62">
        <w:rPr>
          <w:rFonts w:asciiTheme="majorHAnsi" w:hAnsiTheme="majorHAnsi"/>
        </w:rPr>
        <w:t xml:space="preserve">Σχολή………………………………………………………………………………………………………………. </w:t>
      </w:r>
    </w:p>
    <w:p w:rsidR="007C7B7E" w:rsidRPr="00805E62" w:rsidRDefault="007C7B7E" w:rsidP="007C7B7E">
      <w:pPr>
        <w:pStyle w:val="Default"/>
        <w:rPr>
          <w:rFonts w:asciiTheme="majorHAnsi" w:hAnsiTheme="majorHAnsi"/>
        </w:rPr>
      </w:pPr>
      <w:r w:rsidRPr="00805E62">
        <w:rPr>
          <w:rFonts w:asciiTheme="majorHAnsi" w:hAnsiTheme="majorHAnsi"/>
        </w:rPr>
        <w:t xml:space="preserve">Τμήμα……………………………………………………………………………………………………………… </w:t>
      </w:r>
    </w:p>
    <w:p w:rsidR="007C7B7E" w:rsidRPr="00805E62" w:rsidRDefault="007C7B7E" w:rsidP="00805E62">
      <w:pPr>
        <w:spacing w:after="0"/>
        <w:jc w:val="both"/>
        <w:rPr>
          <w:rFonts w:asciiTheme="majorHAnsi" w:hAnsiTheme="majorHAnsi"/>
          <w:sz w:val="24"/>
          <w:szCs w:val="24"/>
        </w:rPr>
      </w:pPr>
      <w:r w:rsidRPr="00805E62">
        <w:rPr>
          <w:rFonts w:asciiTheme="majorHAnsi" w:hAnsiTheme="majorHAnsi"/>
          <w:sz w:val="24"/>
          <w:szCs w:val="24"/>
        </w:rPr>
        <w:t xml:space="preserve">Έτος Αποφοίτησης …..……………………………….….……. </w:t>
      </w:r>
    </w:p>
    <w:p w:rsidR="007C7B7E" w:rsidRPr="00805E62" w:rsidRDefault="007C7B7E" w:rsidP="00805E62">
      <w:pPr>
        <w:spacing w:after="0"/>
        <w:jc w:val="both"/>
        <w:rPr>
          <w:rFonts w:asciiTheme="majorHAnsi" w:hAnsiTheme="majorHAnsi"/>
          <w:b/>
          <w:sz w:val="24"/>
          <w:szCs w:val="24"/>
          <w:lang w:eastAsia="el-GR"/>
        </w:rPr>
      </w:pPr>
      <w:r w:rsidRPr="00805E62">
        <w:rPr>
          <w:rFonts w:asciiTheme="majorHAnsi" w:hAnsiTheme="majorHAnsi"/>
          <w:sz w:val="24"/>
          <w:szCs w:val="24"/>
        </w:rPr>
        <w:t>Βαθμός πτυχίου ………………………………….……….</w:t>
      </w:r>
    </w:p>
    <w:p w:rsidR="008C59A2" w:rsidRPr="00805E62" w:rsidRDefault="008C59A2" w:rsidP="004170E4">
      <w:pPr>
        <w:spacing w:after="0"/>
        <w:ind w:left="40"/>
        <w:jc w:val="both"/>
        <w:rPr>
          <w:rFonts w:asciiTheme="majorHAnsi" w:hAnsiTheme="majorHAnsi"/>
          <w:b/>
          <w:sz w:val="24"/>
          <w:szCs w:val="24"/>
          <w:lang w:eastAsia="el-GR"/>
        </w:rPr>
      </w:pPr>
    </w:p>
    <w:p w:rsidR="00805E62" w:rsidRPr="00805E62" w:rsidRDefault="00805E62" w:rsidP="004170E4">
      <w:pPr>
        <w:spacing w:after="0"/>
        <w:ind w:left="40"/>
        <w:jc w:val="both"/>
        <w:rPr>
          <w:rFonts w:asciiTheme="majorHAnsi" w:hAnsiTheme="majorHAnsi"/>
          <w:b/>
          <w:sz w:val="24"/>
          <w:szCs w:val="24"/>
          <w:lang w:eastAsia="el-GR"/>
        </w:rPr>
      </w:pPr>
      <w:r w:rsidRPr="00805E62">
        <w:rPr>
          <w:rFonts w:asciiTheme="majorHAnsi" w:hAnsiTheme="majorHAnsi"/>
          <w:b/>
          <w:sz w:val="24"/>
          <w:szCs w:val="24"/>
          <w:lang w:eastAsia="el-GR"/>
        </w:rPr>
        <w:t>4. Μεταπτυχιακές σπουδές</w:t>
      </w:r>
    </w:p>
    <w:p w:rsidR="00805E62" w:rsidRPr="00805E62" w:rsidRDefault="00805E62" w:rsidP="00805E62">
      <w:pPr>
        <w:pStyle w:val="Default"/>
        <w:rPr>
          <w:rFonts w:asciiTheme="majorHAnsi" w:hAnsiTheme="majorHAnsi"/>
        </w:rPr>
      </w:pPr>
      <w:r w:rsidRPr="00805E62">
        <w:rPr>
          <w:rFonts w:asciiTheme="majorHAnsi" w:hAnsiTheme="majorHAnsi"/>
        </w:rPr>
        <w:t xml:space="preserve">Ίδρυμα………………………………………………………………………….……………………………….. </w:t>
      </w:r>
    </w:p>
    <w:p w:rsidR="00805E62" w:rsidRPr="00805E62" w:rsidRDefault="00805E62" w:rsidP="00805E62">
      <w:pPr>
        <w:pStyle w:val="Default"/>
        <w:rPr>
          <w:rFonts w:asciiTheme="majorHAnsi" w:hAnsiTheme="majorHAnsi"/>
        </w:rPr>
      </w:pPr>
      <w:r w:rsidRPr="00805E62">
        <w:rPr>
          <w:rFonts w:asciiTheme="majorHAnsi" w:hAnsiTheme="majorHAnsi"/>
        </w:rPr>
        <w:t xml:space="preserve">Σχολή………………………………………………………………………………………………………………. </w:t>
      </w:r>
    </w:p>
    <w:p w:rsidR="00805E62" w:rsidRPr="00805E62" w:rsidRDefault="00805E62" w:rsidP="00805E62">
      <w:pPr>
        <w:pStyle w:val="Default"/>
        <w:rPr>
          <w:rFonts w:asciiTheme="majorHAnsi" w:hAnsiTheme="majorHAnsi"/>
        </w:rPr>
      </w:pPr>
      <w:r w:rsidRPr="00805E62">
        <w:rPr>
          <w:rFonts w:asciiTheme="majorHAnsi" w:hAnsiTheme="majorHAnsi"/>
        </w:rPr>
        <w:lastRenderedPageBreak/>
        <w:t xml:space="preserve">Τμήμα……………………………………………………………………………………………………………… </w:t>
      </w:r>
    </w:p>
    <w:p w:rsidR="00805E62" w:rsidRPr="00805E62" w:rsidRDefault="00805E62" w:rsidP="00805E62">
      <w:pPr>
        <w:spacing w:after="0"/>
        <w:jc w:val="both"/>
        <w:rPr>
          <w:rFonts w:asciiTheme="majorHAnsi" w:hAnsiTheme="majorHAnsi"/>
          <w:sz w:val="24"/>
          <w:szCs w:val="24"/>
        </w:rPr>
      </w:pPr>
      <w:r w:rsidRPr="00805E62">
        <w:rPr>
          <w:rFonts w:asciiTheme="majorHAnsi" w:hAnsiTheme="majorHAnsi"/>
          <w:sz w:val="24"/>
          <w:szCs w:val="24"/>
        </w:rPr>
        <w:t xml:space="preserve">Έτος Αποφοίτησης …..……………………………….….……. </w:t>
      </w:r>
    </w:p>
    <w:p w:rsidR="00805E62" w:rsidRPr="00805E62" w:rsidRDefault="00805E62" w:rsidP="00805E62">
      <w:pPr>
        <w:spacing w:after="0"/>
        <w:jc w:val="both"/>
        <w:rPr>
          <w:rFonts w:asciiTheme="majorHAnsi" w:hAnsiTheme="majorHAnsi"/>
          <w:b/>
          <w:sz w:val="24"/>
          <w:szCs w:val="24"/>
          <w:lang w:eastAsia="el-GR"/>
        </w:rPr>
      </w:pPr>
      <w:r w:rsidRPr="00805E62">
        <w:rPr>
          <w:rFonts w:asciiTheme="majorHAnsi" w:hAnsiTheme="majorHAnsi"/>
          <w:sz w:val="24"/>
          <w:szCs w:val="24"/>
        </w:rPr>
        <w:t>Βαθμός διπλώματος ………………………………….……….</w:t>
      </w:r>
    </w:p>
    <w:p w:rsidR="00805E62" w:rsidRDefault="00805E62" w:rsidP="004170E4">
      <w:pPr>
        <w:spacing w:after="0"/>
        <w:ind w:left="40"/>
        <w:jc w:val="both"/>
        <w:rPr>
          <w:rFonts w:asciiTheme="majorHAnsi" w:hAnsiTheme="majorHAnsi"/>
          <w:b/>
          <w:sz w:val="24"/>
          <w:lang w:eastAsia="el-GR"/>
        </w:rPr>
      </w:pPr>
    </w:p>
    <w:p w:rsidR="00805E62" w:rsidRDefault="00805E62" w:rsidP="004170E4">
      <w:pPr>
        <w:spacing w:after="0"/>
        <w:ind w:left="40"/>
        <w:jc w:val="both"/>
        <w:rPr>
          <w:rFonts w:asciiTheme="majorHAnsi" w:hAnsiTheme="majorHAnsi"/>
          <w:b/>
          <w:sz w:val="24"/>
          <w:lang w:eastAsia="el-GR"/>
        </w:rPr>
      </w:pPr>
      <w:r w:rsidRPr="00805E62">
        <w:rPr>
          <w:rFonts w:asciiTheme="majorHAnsi" w:hAnsiTheme="majorHAnsi"/>
          <w:b/>
          <w:sz w:val="24"/>
          <w:lang w:eastAsia="el-GR"/>
        </w:rPr>
        <w:t>5. Άλλες μεταπτυχιακές σπουδές</w:t>
      </w:r>
    </w:p>
    <w:p w:rsidR="00805E62" w:rsidRPr="00805E62" w:rsidRDefault="00805E62" w:rsidP="00805E62">
      <w:pPr>
        <w:pStyle w:val="Default"/>
        <w:rPr>
          <w:rFonts w:asciiTheme="majorHAnsi" w:hAnsiTheme="majorHAnsi"/>
        </w:rPr>
      </w:pPr>
      <w:r w:rsidRPr="00805E62">
        <w:rPr>
          <w:rFonts w:asciiTheme="majorHAnsi" w:hAnsiTheme="majorHAnsi"/>
        </w:rPr>
        <w:t xml:space="preserve">Ίδρυμα………………………………………………………………………….……………………………….. </w:t>
      </w:r>
    </w:p>
    <w:p w:rsidR="00805E62" w:rsidRPr="00805E62" w:rsidRDefault="00805E62" w:rsidP="00805E62">
      <w:pPr>
        <w:pStyle w:val="Default"/>
        <w:rPr>
          <w:rFonts w:asciiTheme="majorHAnsi" w:hAnsiTheme="majorHAnsi"/>
        </w:rPr>
      </w:pPr>
      <w:r w:rsidRPr="00805E62">
        <w:rPr>
          <w:rFonts w:asciiTheme="majorHAnsi" w:hAnsiTheme="majorHAnsi"/>
        </w:rPr>
        <w:t xml:space="preserve">Σχολή………………………………………………………………………………………………………………. </w:t>
      </w:r>
    </w:p>
    <w:p w:rsidR="00805E62" w:rsidRPr="00805E62" w:rsidRDefault="00805E62" w:rsidP="00805E62">
      <w:pPr>
        <w:pStyle w:val="Default"/>
        <w:rPr>
          <w:rFonts w:asciiTheme="majorHAnsi" w:hAnsiTheme="majorHAnsi"/>
        </w:rPr>
      </w:pPr>
      <w:r w:rsidRPr="00805E62">
        <w:rPr>
          <w:rFonts w:asciiTheme="majorHAnsi" w:hAnsiTheme="majorHAnsi"/>
        </w:rPr>
        <w:t xml:space="preserve">Τμήμα……………………………………………………………………………………………………………… </w:t>
      </w:r>
    </w:p>
    <w:p w:rsidR="00805E62" w:rsidRPr="00805E62" w:rsidRDefault="00805E62" w:rsidP="00805E62">
      <w:pPr>
        <w:spacing w:after="0"/>
        <w:jc w:val="both"/>
        <w:rPr>
          <w:rFonts w:asciiTheme="majorHAnsi" w:hAnsiTheme="majorHAnsi"/>
          <w:sz w:val="24"/>
          <w:szCs w:val="24"/>
        </w:rPr>
      </w:pPr>
      <w:r w:rsidRPr="00805E62">
        <w:rPr>
          <w:rFonts w:asciiTheme="majorHAnsi" w:hAnsiTheme="majorHAnsi"/>
          <w:sz w:val="24"/>
          <w:szCs w:val="24"/>
        </w:rPr>
        <w:t xml:space="preserve">Έτος Αποφοίτησης …..……………………………….….……. </w:t>
      </w:r>
    </w:p>
    <w:p w:rsidR="00805E62" w:rsidRPr="00805E62" w:rsidRDefault="00805E62" w:rsidP="00805E62">
      <w:pPr>
        <w:spacing w:after="0"/>
        <w:jc w:val="both"/>
        <w:rPr>
          <w:rFonts w:asciiTheme="majorHAnsi" w:hAnsiTheme="majorHAnsi"/>
          <w:b/>
          <w:sz w:val="24"/>
          <w:szCs w:val="24"/>
          <w:lang w:eastAsia="el-GR"/>
        </w:rPr>
      </w:pPr>
      <w:r w:rsidRPr="00805E62">
        <w:rPr>
          <w:rFonts w:asciiTheme="majorHAnsi" w:hAnsiTheme="majorHAnsi"/>
          <w:sz w:val="24"/>
          <w:szCs w:val="24"/>
        </w:rPr>
        <w:t>Βαθμός διπλώματος ………………………………….……….</w:t>
      </w:r>
    </w:p>
    <w:p w:rsidR="00F8499D" w:rsidRDefault="00F8499D" w:rsidP="00F8499D">
      <w:pPr>
        <w:autoSpaceDE w:val="0"/>
        <w:autoSpaceDN w:val="0"/>
        <w:adjustRightInd w:val="0"/>
        <w:spacing w:after="0" w:line="240" w:lineRule="auto"/>
        <w:rPr>
          <w:rFonts w:ascii="Calibri" w:hAnsi="Calibri" w:cs="Calibri"/>
          <w:b/>
          <w:bCs/>
          <w:color w:val="000000"/>
          <w:sz w:val="23"/>
          <w:szCs w:val="23"/>
        </w:rPr>
      </w:pPr>
    </w:p>
    <w:p w:rsidR="008C59A2" w:rsidRDefault="00F8499D" w:rsidP="00F8499D">
      <w:pPr>
        <w:spacing w:after="0"/>
        <w:ind w:left="40"/>
        <w:jc w:val="both"/>
        <w:rPr>
          <w:rFonts w:asciiTheme="majorHAnsi" w:hAnsiTheme="majorHAnsi"/>
          <w:b/>
          <w:sz w:val="24"/>
          <w:lang w:eastAsia="el-GR"/>
        </w:rPr>
      </w:pPr>
      <w:r w:rsidRPr="00F8499D">
        <w:rPr>
          <w:rFonts w:asciiTheme="majorHAnsi" w:hAnsiTheme="majorHAnsi"/>
          <w:b/>
          <w:sz w:val="24"/>
          <w:lang w:eastAsia="el-GR"/>
        </w:rPr>
        <w:t xml:space="preserve">Συνημμένα υποβάλλω: </w:t>
      </w:r>
    </w:p>
    <w:tbl>
      <w:tblPr>
        <w:tblStyle w:val="a3"/>
        <w:tblW w:w="0" w:type="auto"/>
        <w:tblInd w:w="40" w:type="dxa"/>
        <w:tblLook w:val="04A0" w:firstRow="1" w:lastRow="0" w:firstColumn="1" w:lastColumn="0" w:noHBand="0" w:noVBand="1"/>
      </w:tblPr>
      <w:tblGrid>
        <w:gridCol w:w="7516"/>
        <w:gridCol w:w="740"/>
      </w:tblGrid>
      <w:tr w:rsidR="00F8499D" w:rsidTr="00F8499D">
        <w:tc>
          <w:tcPr>
            <w:tcW w:w="7723" w:type="dxa"/>
          </w:tcPr>
          <w:p w:rsidR="00F8499D" w:rsidRPr="00F8499D" w:rsidRDefault="00F8499D" w:rsidP="00F8499D">
            <w:pPr>
              <w:autoSpaceDE w:val="0"/>
              <w:autoSpaceDN w:val="0"/>
              <w:adjustRightInd w:val="0"/>
              <w:rPr>
                <w:rFonts w:asciiTheme="majorHAnsi" w:hAnsiTheme="majorHAnsi" w:cs="Calibri"/>
                <w:color w:val="000000"/>
                <w:sz w:val="24"/>
                <w:szCs w:val="23"/>
              </w:rPr>
            </w:pPr>
            <w:r w:rsidRPr="00F8499D">
              <w:rPr>
                <w:rFonts w:asciiTheme="majorHAnsi" w:hAnsiTheme="majorHAnsi" w:cs="Calibri"/>
                <w:color w:val="000000"/>
                <w:sz w:val="24"/>
                <w:szCs w:val="23"/>
              </w:rPr>
              <w:t xml:space="preserve">1) Επικυρωμένο αντίγραφο πτυχίου ή διπλώματος </w:t>
            </w:r>
          </w:p>
        </w:tc>
        <w:tc>
          <w:tcPr>
            <w:tcW w:w="759" w:type="dxa"/>
          </w:tcPr>
          <w:p w:rsidR="00F8499D" w:rsidRDefault="00F8499D" w:rsidP="004170E4">
            <w:pPr>
              <w:jc w:val="both"/>
              <w:rPr>
                <w:rFonts w:asciiTheme="majorHAnsi" w:hAnsiTheme="majorHAnsi"/>
                <w:b/>
                <w:sz w:val="24"/>
                <w:lang w:eastAsia="el-GR"/>
              </w:rPr>
            </w:pPr>
          </w:p>
        </w:tc>
      </w:tr>
      <w:tr w:rsidR="00F8499D" w:rsidTr="00F8499D">
        <w:tc>
          <w:tcPr>
            <w:tcW w:w="7723" w:type="dxa"/>
          </w:tcPr>
          <w:p w:rsidR="00F8499D" w:rsidRPr="00F8499D" w:rsidRDefault="00F8499D" w:rsidP="00F8499D">
            <w:pPr>
              <w:autoSpaceDE w:val="0"/>
              <w:autoSpaceDN w:val="0"/>
              <w:adjustRightInd w:val="0"/>
              <w:rPr>
                <w:rFonts w:asciiTheme="majorHAnsi" w:hAnsiTheme="majorHAnsi" w:cs="Calibri"/>
                <w:color w:val="000000"/>
                <w:sz w:val="24"/>
                <w:szCs w:val="23"/>
              </w:rPr>
            </w:pPr>
            <w:r w:rsidRPr="00F8499D">
              <w:rPr>
                <w:rFonts w:asciiTheme="majorHAnsi" w:hAnsiTheme="majorHAnsi" w:cs="Calibri"/>
                <w:color w:val="000000"/>
                <w:sz w:val="24"/>
                <w:szCs w:val="23"/>
              </w:rPr>
              <w:t xml:space="preserve">2) Αναλυτική βαθμολογία </w:t>
            </w:r>
          </w:p>
        </w:tc>
        <w:tc>
          <w:tcPr>
            <w:tcW w:w="759" w:type="dxa"/>
          </w:tcPr>
          <w:p w:rsidR="00F8499D" w:rsidRDefault="00F8499D" w:rsidP="004170E4">
            <w:pPr>
              <w:jc w:val="both"/>
              <w:rPr>
                <w:rFonts w:asciiTheme="majorHAnsi" w:hAnsiTheme="majorHAnsi"/>
                <w:b/>
                <w:sz w:val="24"/>
                <w:lang w:eastAsia="el-GR"/>
              </w:rPr>
            </w:pPr>
          </w:p>
        </w:tc>
      </w:tr>
      <w:tr w:rsidR="00F8499D" w:rsidTr="00F8499D">
        <w:tc>
          <w:tcPr>
            <w:tcW w:w="7723" w:type="dxa"/>
          </w:tcPr>
          <w:p w:rsidR="00F8499D" w:rsidRPr="00F8499D" w:rsidRDefault="00F8499D" w:rsidP="00F8499D">
            <w:pPr>
              <w:autoSpaceDE w:val="0"/>
              <w:autoSpaceDN w:val="0"/>
              <w:adjustRightInd w:val="0"/>
              <w:rPr>
                <w:rFonts w:asciiTheme="majorHAnsi" w:hAnsiTheme="majorHAnsi" w:cs="Calibri"/>
                <w:color w:val="000000"/>
                <w:sz w:val="24"/>
                <w:szCs w:val="23"/>
              </w:rPr>
            </w:pPr>
            <w:r w:rsidRPr="00F8499D">
              <w:rPr>
                <w:rFonts w:asciiTheme="majorHAnsi" w:hAnsiTheme="majorHAnsi" w:cs="Calibri"/>
                <w:color w:val="000000"/>
                <w:sz w:val="24"/>
                <w:szCs w:val="23"/>
              </w:rPr>
              <w:t xml:space="preserve">3) Διπλωματική εργασία </w:t>
            </w:r>
          </w:p>
        </w:tc>
        <w:tc>
          <w:tcPr>
            <w:tcW w:w="759" w:type="dxa"/>
          </w:tcPr>
          <w:p w:rsidR="00F8499D" w:rsidRDefault="00F8499D" w:rsidP="004170E4">
            <w:pPr>
              <w:jc w:val="both"/>
              <w:rPr>
                <w:rFonts w:asciiTheme="majorHAnsi" w:hAnsiTheme="majorHAnsi"/>
                <w:b/>
                <w:sz w:val="24"/>
                <w:lang w:eastAsia="el-GR"/>
              </w:rPr>
            </w:pPr>
          </w:p>
        </w:tc>
      </w:tr>
      <w:tr w:rsidR="00F8499D" w:rsidTr="00F8499D">
        <w:tc>
          <w:tcPr>
            <w:tcW w:w="7723" w:type="dxa"/>
          </w:tcPr>
          <w:p w:rsidR="00F8499D" w:rsidRPr="00F8499D" w:rsidRDefault="00F8499D" w:rsidP="00F8499D">
            <w:pPr>
              <w:autoSpaceDE w:val="0"/>
              <w:autoSpaceDN w:val="0"/>
              <w:adjustRightInd w:val="0"/>
              <w:rPr>
                <w:rFonts w:asciiTheme="majorHAnsi" w:hAnsiTheme="majorHAnsi" w:cs="Calibri"/>
                <w:color w:val="000000"/>
                <w:sz w:val="24"/>
                <w:szCs w:val="23"/>
              </w:rPr>
            </w:pPr>
            <w:r w:rsidRPr="00F8499D">
              <w:rPr>
                <w:rFonts w:asciiTheme="majorHAnsi" w:hAnsiTheme="majorHAnsi" w:cs="Calibri"/>
                <w:color w:val="000000"/>
                <w:sz w:val="24"/>
                <w:szCs w:val="23"/>
              </w:rPr>
              <w:t xml:space="preserve">4) Βιογραφικό σημείωμα </w:t>
            </w:r>
          </w:p>
        </w:tc>
        <w:tc>
          <w:tcPr>
            <w:tcW w:w="759" w:type="dxa"/>
          </w:tcPr>
          <w:p w:rsidR="00F8499D" w:rsidRDefault="00F8499D" w:rsidP="004170E4">
            <w:pPr>
              <w:jc w:val="both"/>
              <w:rPr>
                <w:rFonts w:asciiTheme="majorHAnsi" w:hAnsiTheme="majorHAnsi"/>
                <w:b/>
                <w:sz w:val="24"/>
                <w:lang w:eastAsia="el-GR"/>
              </w:rPr>
            </w:pPr>
          </w:p>
        </w:tc>
      </w:tr>
      <w:tr w:rsidR="00F8499D" w:rsidTr="00F8499D">
        <w:tc>
          <w:tcPr>
            <w:tcW w:w="7723" w:type="dxa"/>
          </w:tcPr>
          <w:p w:rsidR="00F8499D" w:rsidRDefault="00F8499D" w:rsidP="004170E4">
            <w:pPr>
              <w:jc w:val="both"/>
              <w:rPr>
                <w:rFonts w:asciiTheme="majorHAnsi" w:hAnsiTheme="majorHAnsi"/>
                <w:b/>
                <w:sz w:val="24"/>
                <w:lang w:eastAsia="el-GR"/>
              </w:rPr>
            </w:pPr>
            <w:r w:rsidRPr="00F8499D">
              <w:rPr>
                <w:rFonts w:asciiTheme="majorHAnsi" w:hAnsiTheme="majorHAnsi" w:cs="Calibri"/>
                <w:color w:val="000000"/>
                <w:sz w:val="24"/>
                <w:szCs w:val="23"/>
              </w:rPr>
              <w:t>5) Αποδεικτικά καλής γνώσης Αγγλικής γλώσσας</w:t>
            </w:r>
          </w:p>
        </w:tc>
        <w:tc>
          <w:tcPr>
            <w:tcW w:w="759" w:type="dxa"/>
          </w:tcPr>
          <w:p w:rsidR="00F8499D" w:rsidRDefault="00F8499D" w:rsidP="004170E4">
            <w:pPr>
              <w:jc w:val="both"/>
              <w:rPr>
                <w:rFonts w:asciiTheme="majorHAnsi" w:hAnsiTheme="majorHAnsi"/>
                <w:b/>
                <w:sz w:val="24"/>
                <w:lang w:eastAsia="el-GR"/>
              </w:rPr>
            </w:pPr>
          </w:p>
        </w:tc>
      </w:tr>
      <w:tr w:rsidR="00F8499D" w:rsidTr="00F8499D">
        <w:tc>
          <w:tcPr>
            <w:tcW w:w="7723" w:type="dxa"/>
          </w:tcPr>
          <w:p w:rsidR="00F8499D" w:rsidRDefault="00F8499D" w:rsidP="004170E4">
            <w:pPr>
              <w:jc w:val="both"/>
              <w:rPr>
                <w:rFonts w:asciiTheme="majorHAnsi" w:hAnsiTheme="majorHAnsi"/>
                <w:b/>
                <w:sz w:val="24"/>
                <w:lang w:eastAsia="el-GR"/>
              </w:rPr>
            </w:pPr>
            <w:r w:rsidRPr="00F8499D">
              <w:rPr>
                <w:rFonts w:asciiTheme="majorHAnsi" w:hAnsiTheme="majorHAnsi" w:cs="Calibri"/>
                <w:color w:val="000000"/>
                <w:sz w:val="24"/>
                <w:szCs w:val="23"/>
              </w:rPr>
              <w:t>6) Κείμενο Προθέσεων Φοίτησης</w:t>
            </w:r>
          </w:p>
        </w:tc>
        <w:tc>
          <w:tcPr>
            <w:tcW w:w="759" w:type="dxa"/>
          </w:tcPr>
          <w:p w:rsidR="00F8499D" w:rsidRDefault="00F8499D" w:rsidP="004170E4">
            <w:pPr>
              <w:jc w:val="both"/>
              <w:rPr>
                <w:rFonts w:asciiTheme="majorHAnsi" w:hAnsiTheme="majorHAnsi"/>
                <w:b/>
                <w:sz w:val="24"/>
                <w:lang w:eastAsia="el-GR"/>
              </w:rPr>
            </w:pPr>
          </w:p>
        </w:tc>
      </w:tr>
      <w:tr w:rsidR="00F8499D" w:rsidTr="00F8499D">
        <w:tc>
          <w:tcPr>
            <w:tcW w:w="7723" w:type="dxa"/>
          </w:tcPr>
          <w:p w:rsidR="00F8499D" w:rsidRPr="00F8499D" w:rsidRDefault="00F8499D" w:rsidP="004170E4">
            <w:pPr>
              <w:jc w:val="both"/>
              <w:rPr>
                <w:rFonts w:asciiTheme="majorHAnsi" w:hAnsiTheme="majorHAnsi" w:cs="Calibri"/>
                <w:color w:val="000000"/>
                <w:sz w:val="24"/>
                <w:szCs w:val="23"/>
              </w:rPr>
            </w:pPr>
            <w:r w:rsidRPr="00F8499D">
              <w:rPr>
                <w:rFonts w:asciiTheme="majorHAnsi" w:hAnsiTheme="majorHAnsi" w:cs="Calibri"/>
                <w:color w:val="000000"/>
                <w:sz w:val="24"/>
                <w:szCs w:val="23"/>
              </w:rPr>
              <w:t>7) Συστατικές επιστολές</w:t>
            </w:r>
          </w:p>
        </w:tc>
        <w:tc>
          <w:tcPr>
            <w:tcW w:w="759" w:type="dxa"/>
          </w:tcPr>
          <w:p w:rsidR="00F8499D" w:rsidRDefault="00F8499D" w:rsidP="004170E4">
            <w:pPr>
              <w:jc w:val="both"/>
              <w:rPr>
                <w:rFonts w:asciiTheme="majorHAnsi" w:hAnsiTheme="majorHAnsi"/>
                <w:b/>
                <w:sz w:val="24"/>
                <w:lang w:eastAsia="el-GR"/>
              </w:rPr>
            </w:pPr>
          </w:p>
        </w:tc>
      </w:tr>
      <w:tr w:rsidR="00F8499D" w:rsidTr="00F8499D">
        <w:tc>
          <w:tcPr>
            <w:tcW w:w="7723" w:type="dxa"/>
          </w:tcPr>
          <w:p w:rsidR="00F8499D" w:rsidRPr="00F8499D" w:rsidRDefault="00F8499D" w:rsidP="004170E4">
            <w:pPr>
              <w:jc w:val="both"/>
              <w:rPr>
                <w:rFonts w:asciiTheme="majorHAnsi" w:hAnsiTheme="majorHAnsi" w:cs="Calibri"/>
                <w:color w:val="000000"/>
                <w:sz w:val="24"/>
                <w:szCs w:val="23"/>
              </w:rPr>
            </w:pPr>
            <w:r w:rsidRPr="00F8499D">
              <w:rPr>
                <w:rFonts w:asciiTheme="majorHAnsi" w:hAnsiTheme="majorHAnsi" w:cs="Calibri"/>
                <w:color w:val="000000"/>
                <w:sz w:val="24"/>
                <w:szCs w:val="23"/>
              </w:rPr>
              <w:t>8) Δημοσιεύσεις σε επιστημονικά περιοδικά ή συνέδρια</w:t>
            </w:r>
          </w:p>
        </w:tc>
        <w:tc>
          <w:tcPr>
            <w:tcW w:w="759" w:type="dxa"/>
          </w:tcPr>
          <w:p w:rsidR="00F8499D" w:rsidRDefault="00F8499D" w:rsidP="004170E4">
            <w:pPr>
              <w:jc w:val="both"/>
              <w:rPr>
                <w:rFonts w:asciiTheme="majorHAnsi" w:hAnsiTheme="majorHAnsi"/>
                <w:b/>
                <w:sz w:val="24"/>
                <w:lang w:eastAsia="el-GR"/>
              </w:rPr>
            </w:pPr>
          </w:p>
        </w:tc>
      </w:tr>
      <w:tr w:rsidR="00F8499D" w:rsidTr="00F8499D">
        <w:tc>
          <w:tcPr>
            <w:tcW w:w="7723" w:type="dxa"/>
          </w:tcPr>
          <w:p w:rsidR="00F8499D" w:rsidRPr="00F8499D" w:rsidRDefault="00F8499D" w:rsidP="00B2493B">
            <w:pPr>
              <w:jc w:val="both"/>
              <w:rPr>
                <w:rFonts w:asciiTheme="majorHAnsi" w:hAnsiTheme="majorHAnsi" w:cs="Calibri"/>
                <w:color w:val="000000"/>
                <w:sz w:val="24"/>
                <w:szCs w:val="23"/>
              </w:rPr>
            </w:pPr>
            <w:r w:rsidRPr="00F8499D">
              <w:rPr>
                <w:rFonts w:asciiTheme="majorHAnsi" w:hAnsiTheme="majorHAnsi" w:cs="Calibri"/>
                <w:color w:val="000000"/>
                <w:sz w:val="24"/>
                <w:szCs w:val="23"/>
              </w:rPr>
              <w:t>9) Αποδεικτικά ερευνητικού, συγγραφικού και επαγγελματικού έργου</w:t>
            </w:r>
          </w:p>
        </w:tc>
        <w:tc>
          <w:tcPr>
            <w:tcW w:w="759" w:type="dxa"/>
          </w:tcPr>
          <w:p w:rsidR="00F8499D" w:rsidRDefault="00F8499D" w:rsidP="00B2493B">
            <w:pPr>
              <w:jc w:val="both"/>
              <w:rPr>
                <w:rFonts w:asciiTheme="majorHAnsi" w:hAnsiTheme="majorHAnsi"/>
                <w:b/>
                <w:sz w:val="24"/>
                <w:lang w:eastAsia="el-GR"/>
              </w:rPr>
            </w:pPr>
          </w:p>
        </w:tc>
      </w:tr>
      <w:tr w:rsidR="00F8499D" w:rsidTr="00F8499D">
        <w:tc>
          <w:tcPr>
            <w:tcW w:w="7723" w:type="dxa"/>
          </w:tcPr>
          <w:p w:rsidR="00F8499D" w:rsidRPr="00F8499D" w:rsidRDefault="00F8499D" w:rsidP="00B2493B">
            <w:pPr>
              <w:jc w:val="both"/>
              <w:rPr>
                <w:rFonts w:asciiTheme="majorHAnsi" w:hAnsiTheme="majorHAnsi" w:cs="Calibri"/>
                <w:color w:val="000000"/>
                <w:sz w:val="24"/>
                <w:szCs w:val="23"/>
              </w:rPr>
            </w:pPr>
            <w:r w:rsidRPr="00F8499D">
              <w:rPr>
                <w:rFonts w:asciiTheme="majorHAnsi" w:hAnsiTheme="majorHAnsi" w:cs="Calibri"/>
                <w:color w:val="000000"/>
                <w:sz w:val="24"/>
                <w:szCs w:val="23"/>
              </w:rPr>
              <w:t>10) Επιπλέον στοιχεία κατά την κρίση του υποψήφιου</w:t>
            </w:r>
          </w:p>
        </w:tc>
        <w:tc>
          <w:tcPr>
            <w:tcW w:w="759" w:type="dxa"/>
          </w:tcPr>
          <w:p w:rsidR="00F8499D" w:rsidRDefault="00F8499D" w:rsidP="00B2493B">
            <w:pPr>
              <w:jc w:val="both"/>
              <w:rPr>
                <w:rFonts w:asciiTheme="majorHAnsi" w:hAnsiTheme="majorHAnsi"/>
                <w:b/>
                <w:sz w:val="24"/>
                <w:lang w:eastAsia="el-GR"/>
              </w:rPr>
            </w:pPr>
          </w:p>
        </w:tc>
      </w:tr>
    </w:tbl>
    <w:p w:rsidR="00F8499D" w:rsidRDefault="00F8499D" w:rsidP="004170E4">
      <w:pPr>
        <w:spacing w:after="0"/>
        <w:ind w:left="40"/>
        <w:jc w:val="both"/>
        <w:rPr>
          <w:rFonts w:asciiTheme="majorHAnsi" w:hAnsiTheme="majorHAnsi"/>
          <w:b/>
          <w:sz w:val="24"/>
          <w:lang w:eastAsia="el-GR"/>
        </w:rPr>
      </w:pPr>
    </w:p>
    <w:p w:rsidR="00F8499D" w:rsidRDefault="00F8499D" w:rsidP="00F8499D">
      <w:pPr>
        <w:pStyle w:val="Default"/>
        <w:ind w:left="5760" w:firstLine="720"/>
        <w:rPr>
          <w:sz w:val="23"/>
          <w:szCs w:val="23"/>
        </w:rPr>
      </w:pPr>
      <w:r>
        <w:rPr>
          <w:b/>
          <w:bCs/>
          <w:sz w:val="23"/>
          <w:szCs w:val="23"/>
        </w:rPr>
        <w:t xml:space="preserve">Ο/Η αιτών/ούσα </w:t>
      </w:r>
    </w:p>
    <w:p w:rsidR="00F8499D" w:rsidRDefault="00F8499D" w:rsidP="00F8499D">
      <w:pPr>
        <w:pStyle w:val="Default"/>
        <w:ind w:left="5760" w:firstLine="720"/>
        <w:rPr>
          <w:sz w:val="23"/>
          <w:szCs w:val="23"/>
        </w:rPr>
      </w:pPr>
      <w:r>
        <w:rPr>
          <w:sz w:val="23"/>
          <w:szCs w:val="23"/>
        </w:rPr>
        <w:t>……………………………</w:t>
      </w:r>
    </w:p>
    <w:p w:rsidR="00F8499D" w:rsidRDefault="00F8499D" w:rsidP="00F8499D">
      <w:pPr>
        <w:pStyle w:val="Default"/>
        <w:rPr>
          <w:rFonts w:cstheme="minorBidi"/>
          <w:color w:val="auto"/>
        </w:rPr>
      </w:pPr>
    </w:p>
    <w:p w:rsidR="00F8499D" w:rsidRDefault="00F8499D" w:rsidP="00F8499D">
      <w:pPr>
        <w:spacing w:after="0"/>
        <w:jc w:val="both"/>
        <w:rPr>
          <w:rFonts w:asciiTheme="majorHAnsi" w:hAnsiTheme="majorHAnsi"/>
          <w:b/>
          <w:sz w:val="24"/>
          <w:lang w:eastAsia="el-GR"/>
        </w:rPr>
      </w:pPr>
    </w:p>
    <w:p w:rsidR="00F8499D" w:rsidRDefault="00F8499D" w:rsidP="00F8499D">
      <w:pPr>
        <w:spacing w:after="0"/>
        <w:jc w:val="both"/>
        <w:rPr>
          <w:rFonts w:asciiTheme="majorHAnsi" w:hAnsiTheme="majorHAnsi"/>
          <w:b/>
          <w:sz w:val="24"/>
          <w:lang w:eastAsia="el-GR"/>
        </w:rPr>
      </w:pPr>
    </w:p>
    <w:p w:rsidR="00584541" w:rsidRDefault="00584541" w:rsidP="00F8499D">
      <w:pPr>
        <w:spacing w:after="0"/>
        <w:jc w:val="both"/>
        <w:rPr>
          <w:rFonts w:asciiTheme="majorHAnsi" w:hAnsiTheme="majorHAnsi"/>
          <w:b/>
          <w:sz w:val="24"/>
          <w:lang w:eastAsia="el-GR"/>
        </w:rPr>
      </w:pPr>
    </w:p>
    <w:p w:rsidR="00584541" w:rsidRDefault="00584541" w:rsidP="00F8499D">
      <w:pPr>
        <w:spacing w:after="0"/>
        <w:jc w:val="both"/>
        <w:rPr>
          <w:rFonts w:asciiTheme="majorHAnsi" w:hAnsiTheme="majorHAnsi"/>
          <w:b/>
          <w:sz w:val="24"/>
          <w:lang w:eastAsia="el-GR"/>
        </w:rPr>
      </w:pPr>
    </w:p>
    <w:p w:rsidR="00584541" w:rsidRDefault="00584541" w:rsidP="00F8499D">
      <w:pPr>
        <w:spacing w:after="0"/>
        <w:jc w:val="both"/>
        <w:rPr>
          <w:rFonts w:asciiTheme="majorHAnsi" w:hAnsiTheme="majorHAnsi"/>
          <w:b/>
          <w:sz w:val="24"/>
          <w:lang w:eastAsia="el-GR"/>
        </w:rPr>
      </w:pPr>
    </w:p>
    <w:p w:rsidR="00584541" w:rsidRDefault="00584541" w:rsidP="00F8499D">
      <w:pPr>
        <w:spacing w:after="0"/>
        <w:jc w:val="both"/>
        <w:rPr>
          <w:rFonts w:asciiTheme="majorHAnsi" w:hAnsiTheme="majorHAnsi"/>
          <w:b/>
          <w:sz w:val="24"/>
          <w:lang w:eastAsia="el-GR"/>
        </w:rPr>
      </w:pPr>
    </w:p>
    <w:p w:rsidR="00584541" w:rsidRDefault="00584541" w:rsidP="00F8499D">
      <w:pPr>
        <w:spacing w:after="0"/>
        <w:jc w:val="both"/>
        <w:rPr>
          <w:rFonts w:asciiTheme="majorHAnsi" w:hAnsiTheme="majorHAnsi"/>
          <w:b/>
          <w:sz w:val="24"/>
          <w:lang w:eastAsia="el-GR"/>
        </w:rPr>
      </w:pPr>
    </w:p>
    <w:p w:rsidR="00584541" w:rsidRDefault="00584541" w:rsidP="00F8499D">
      <w:pPr>
        <w:spacing w:after="0"/>
        <w:jc w:val="both"/>
        <w:rPr>
          <w:rFonts w:asciiTheme="majorHAnsi" w:hAnsiTheme="majorHAnsi"/>
          <w:b/>
          <w:sz w:val="24"/>
          <w:lang w:eastAsia="el-GR"/>
        </w:rPr>
      </w:pPr>
    </w:p>
    <w:p w:rsidR="00584541" w:rsidRDefault="00584541" w:rsidP="00F8499D">
      <w:pPr>
        <w:spacing w:after="0"/>
        <w:jc w:val="both"/>
        <w:rPr>
          <w:rFonts w:asciiTheme="majorHAnsi" w:hAnsiTheme="majorHAnsi"/>
          <w:b/>
          <w:sz w:val="24"/>
          <w:lang w:eastAsia="el-GR"/>
        </w:rPr>
      </w:pPr>
    </w:p>
    <w:p w:rsidR="00584541" w:rsidRDefault="00584541" w:rsidP="00F8499D">
      <w:pPr>
        <w:spacing w:after="0"/>
        <w:jc w:val="both"/>
        <w:rPr>
          <w:rFonts w:asciiTheme="majorHAnsi" w:hAnsiTheme="majorHAnsi"/>
          <w:b/>
          <w:sz w:val="24"/>
          <w:lang w:eastAsia="el-GR"/>
        </w:rPr>
      </w:pPr>
    </w:p>
    <w:p w:rsidR="00584541" w:rsidRDefault="00584541" w:rsidP="00F8499D">
      <w:pPr>
        <w:spacing w:after="0"/>
        <w:jc w:val="both"/>
        <w:rPr>
          <w:rFonts w:asciiTheme="majorHAnsi" w:hAnsiTheme="majorHAnsi"/>
          <w:b/>
          <w:sz w:val="24"/>
          <w:lang w:eastAsia="el-GR"/>
        </w:rPr>
      </w:pPr>
    </w:p>
    <w:p w:rsidR="00584541" w:rsidRDefault="00584541" w:rsidP="00F8499D">
      <w:pPr>
        <w:spacing w:after="0"/>
        <w:jc w:val="both"/>
        <w:rPr>
          <w:rFonts w:asciiTheme="majorHAnsi" w:hAnsiTheme="majorHAnsi"/>
          <w:b/>
          <w:sz w:val="24"/>
          <w:lang w:eastAsia="el-GR"/>
        </w:rPr>
      </w:pPr>
    </w:p>
    <w:p w:rsidR="00584541" w:rsidRDefault="00584541" w:rsidP="00F8499D">
      <w:pPr>
        <w:spacing w:after="0"/>
        <w:jc w:val="both"/>
        <w:rPr>
          <w:rFonts w:asciiTheme="majorHAnsi" w:hAnsiTheme="majorHAnsi"/>
          <w:b/>
          <w:sz w:val="24"/>
          <w:lang w:eastAsia="el-GR"/>
        </w:rPr>
      </w:pPr>
    </w:p>
    <w:p w:rsidR="00584541" w:rsidRDefault="00584541" w:rsidP="00F8499D">
      <w:pPr>
        <w:spacing w:after="0"/>
        <w:jc w:val="both"/>
        <w:rPr>
          <w:rFonts w:asciiTheme="majorHAnsi" w:hAnsiTheme="majorHAnsi"/>
          <w:b/>
          <w:sz w:val="24"/>
          <w:lang w:eastAsia="el-GR"/>
        </w:rPr>
      </w:pPr>
    </w:p>
    <w:p w:rsidR="00584541" w:rsidRDefault="00584541" w:rsidP="00F8499D">
      <w:pPr>
        <w:spacing w:after="0"/>
        <w:jc w:val="both"/>
        <w:rPr>
          <w:rFonts w:asciiTheme="majorHAnsi" w:hAnsiTheme="majorHAnsi"/>
          <w:b/>
          <w:sz w:val="24"/>
          <w:lang w:eastAsia="el-GR"/>
        </w:rPr>
      </w:pPr>
    </w:p>
    <w:p w:rsidR="00584541" w:rsidRDefault="00584541" w:rsidP="00F8499D">
      <w:pPr>
        <w:spacing w:after="0"/>
        <w:jc w:val="both"/>
        <w:rPr>
          <w:rFonts w:asciiTheme="majorHAnsi" w:hAnsiTheme="majorHAnsi"/>
          <w:b/>
          <w:sz w:val="24"/>
          <w:lang w:eastAsia="el-GR"/>
        </w:rPr>
      </w:pPr>
    </w:p>
    <w:p w:rsidR="00584541" w:rsidRDefault="00584541" w:rsidP="00F8499D">
      <w:pPr>
        <w:spacing w:after="0"/>
        <w:jc w:val="both"/>
        <w:rPr>
          <w:rFonts w:asciiTheme="majorHAnsi" w:hAnsiTheme="majorHAnsi"/>
          <w:b/>
          <w:sz w:val="24"/>
          <w:lang w:eastAsia="el-GR"/>
        </w:rPr>
      </w:pPr>
    </w:p>
    <w:p w:rsidR="00584541" w:rsidRDefault="00584541" w:rsidP="00F8499D">
      <w:pPr>
        <w:spacing w:after="0"/>
        <w:jc w:val="both"/>
        <w:rPr>
          <w:rFonts w:asciiTheme="majorHAnsi" w:hAnsiTheme="majorHAnsi"/>
          <w:b/>
          <w:sz w:val="24"/>
          <w:lang w:eastAsia="el-GR"/>
        </w:rPr>
      </w:pPr>
    </w:p>
    <w:p w:rsidR="00584541" w:rsidRDefault="00584541" w:rsidP="00F8499D">
      <w:pPr>
        <w:spacing w:after="0"/>
        <w:jc w:val="both"/>
        <w:rPr>
          <w:rFonts w:asciiTheme="majorHAnsi" w:hAnsiTheme="majorHAnsi"/>
          <w:b/>
          <w:sz w:val="24"/>
          <w:lang w:eastAsia="el-GR"/>
        </w:rPr>
      </w:pPr>
    </w:p>
    <w:p w:rsidR="00584541" w:rsidRDefault="00584541" w:rsidP="00F8499D">
      <w:pPr>
        <w:spacing w:after="0"/>
        <w:jc w:val="both"/>
        <w:rPr>
          <w:rFonts w:asciiTheme="majorHAnsi" w:hAnsiTheme="majorHAnsi"/>
          <w:b/>
          <w:sz w:val="24"/>
          <w:lang w:eastAsia="el-GR"/>
        </w:rPr>
      </w:pPr>
    </w:p>
    <w:p w:rsidR="00584541" w:rsidRDefault="00584541" w:rsidP="00F8499D">
      <w:pPr>
        <w:spacing w:after="0"/>
        <w:jc w:val="both"/>
        <w:rPr>
          <w:rFonts w:asciiTheme="majorHAnsi" w:hAnsiTheme="majorHAnsi"/>
          <w:b/>
          <w:sz w:val="24"/>
          <w:lang w:eastAsia="el-GR"/>
        </w:rPr>
      </w:pPr>
    </w:p>
    <w:p w:rsidR="004170E4" w:rsidRPr="000B424F" w:rsidRDefault="004170E4" w:rsidP="004170E4">
      <w:pPr>
        <w:spacing w:after="0"/>
        <w:ind w:left="40"/>
        <w:jc w:val="both"/>
        <w:rPr>
          <w:rFonts w:asciiTheme="majorHAnsi" w:hAnsiTheme="majorHAnsi"/>
          <w:b/>
          <w:sz w:val="24"/>
          <w:lang w:eastAsia="el-GR"/>
        </w:rPr>
      </w:pPr>
      <w:r w:rsidRPr="000B424F">
        <w:rPr>
          <w:rFonts w:asciiTheme="majorHAnsi" w:hAnsiTheme="majorHAnsi"/>
          <w:b/>
          <w:sz w:val="24"/>
          <w:lang w:eastAsia="el-GR"/>
        </w:rPr>
        <w:t>ΠΑΡΑΡΤΗΜΑ</w:t>
      </w:r>
      <w:r w:rsidR="00BC1EC4" w:rsidRPr="000B424F">
        <w:rPr>
          <w:rFonts w:asciiTheme="majorHAnsi" w:hAnsiTheme="majorHAnsi"/>
          <w:b/>
          <w:sz w:val="24"/>
          <w:lang w:eastAsia="el-GR"/>
        </w:rPr>
        <w:t xml:space="preserve"> Β</w:t>
      </w:r>
    </w:p>
    <w:p w:rsidR="004170E4" w:rsidRPr="004170E4" w:rsidRDefault="004170E4" w:rsidP="004170E4">
      <w:pPr>
        <w:spacing w:after="0"/>
        <w:ind w:left="40"/>
        <w:jc w:val="both"/>
        <w:rPr>
          <w:rFonts w:asciiTheme="majorHAnsi" w:hAnsiTheme="majorHAnsi"/>
          <w:sz w:val="24"/>
          <w:lang w:eastAsia="el-GR"/>
        </w:rPr>
      </w:pPr>
      <w:r w:rsidRPr="004170E4">
        <w:rPr>
          <w:rFonts w:asciiTheme="majorHAnsi" w:hAnsiTheme="majorHAnsi"/>
          <w:sz w:val="24"/>
          <w:lang w:eastAsia="el-GR"/>
        </w:rPr>
        <w:t>Τεκμηρίωση Γνώσης Αγγλικής Γλώσσας</w:t>
      </w:r>
    </w:p>
    <w:p w:rsidR="004170E4" w:rsidRPr="00651A69" w:rsidRDefault="004170E4" w:rsidP="004170E4">
      <w:pPr>
        <w:spacing w:after="0"/>
        <w:ind w:left="40"/>
        <w:jc w:val="both"/>
        <w:rPr>
          <w:rFonts w:asciiTheme="majorHAnsi" w:hAnsiTheme="majorHAnsi"/>
          <w:sz w:val="24"/>
          <w:lang w:val="en-US" w:eastAsia="el-GR"/>
        </w:rPr>
      </w:pPr>
      <w:r w:rsidRPr="004170E4">
        <w:rPr>
          <w:rFonts w:asciiTheme="majorHAnsi" w:hAnsiTheme="majorHAnsi"/>
          <w:sz w:val="24"/>
          <w:lang w:eastAsia="el-GR"/>
        </w:rPr>
        <w:t xml:space="preserve">Η γνώση της αγγλικής τεκμηριώνεται τουλάχιστον: με πτυχίο FIRST CERTIFICATE IN ENGLISH (FCE) του Πανεπιστημίου CAMBRIDGE ή με πτυχίο (MCCE) MICHIGAN CERTIFICATE OF COMPETENCY IN ENGLISH του Πανεπιστημίου MICHIGAN ή με πτυχίο Certificate in English (Council of Europe Level Β2) Level 2. </w:t>
      </w:r>
      <w:r w:rsidRPr="00651A69">
        <w:rPr>
          <w:rFonts w:asciiTheme="majorHAnsi" w:hAnsiTheme="majorHAnsi"/>
          <w:sz w:val="24"/>
          <w:lang w:val="en-US" w:eastAsia="el-GR"/>
        </w:rPr>
        <w:t xml:space="preserve">Independent User, </w:t>
      </w:r>
      <w:r w:rsidRPr="004170E4">
        <w:rPr>
          <w:rFonts w:asciiTheme="majorHAnsi" w:hAnsiTheme="majorHAnsi"/>
          <w:sz w:val="24"/>
          <w:lang w:eastAsia="el-GR"/>
        </w:rPr>
        <w:t>του</w:t>
      </w:r>
      <w:r w:rsidRPr="00651A69">
        <w:rPr>
          <w:rFonts w:asciiTheme="majorHAnsi" w:hAnsiTheme="majorHAnsi"/>
          <w:sz w:val="24"/>
          <w:lang w:val="en-US" w:eastAsia="el-GR"/>
        </w:rPr>
        <w:t xml:space="preserve"> </w:t>
      </w:r>
      <w:r w:rsidRPr="004170E4">
        <w:rPr>
          <w:rFonts w:asciiTheme="majorHAnsi" w:hAnsiTheme="majorHAnsi"/>
          <w:sz w:val="24"/>
          <w:lang w:eastAsia="el-GR"/>
        </w:rPr>
        <w:t>Πανεπιστημίου</w:t>
      </w:r>
      <w:r w:rsidRPr="00651A69">
        <w:rPr>
          <w:rFonts w:asciiTheme="majorHAnsi" w:hAnsiTheme="majorHAnsi"/>
          <w:sz w:val="24"/>
          <w:lang w:val="en-US" w:eastAsia="el-GR"/>
        </w:rPr>
        <w:t xml:space="preserve"> CENTRAL LANCASHIRE </w:t>
      </w:r>
      <w:r w:rsidRPr="004170E4">
        <w:rPr>
          <w:rFonts w:asciiTheme="majorHAnsi" w:hAnsiTheme="majorHAnsi"/>
          <w:sz w:val="24"/>
          <w:lang w:eastAsia="el-GR"/>
        </w:rPr>
        <w:t>ή</w:t>
      </w:r>
      <w:r w:rsidRPr="00651A69">
        <w:rPr>
          <w:rFonts w:asciiTheme="majorHAnsi" w:hAnsiTheme="majorHAnsi"/>
          <w:sz w:val="24"/>
          <w:lang w:val="en-US" w:eastAsia="el-GR"/>
        </w:rPr>
        <w:t xml:space="preserve"> </w:t>
      </w:r>
      <w:r w:rsidRPr="004170E4">
        <w:rPr>
          <w:rFonts w:asciiTheme="majorHAnsi" w:hAnsiTheme="majorHAnsi"/>
          <w:sz w:val="24"/>
          <w:lang w:eastAsia="el-GR"/>
        </w:rPr>
        <w:t>με</w:t>
      </w:r>
      <w:r w:rsidRPr="00651A69">
        <w:rPr>
          <w:rFonts w:asciiTheme="majorHAnsi" w:hAnsiTheme="majorHAnsi"/>
          <w:sz w:val="24"/>
          <w:lang w:val="en-US" w:eastAsia="el-GR"/>
        </w:rPr>
        <w:t xml:space="preserve"> </w:t>
      </w:r>
      <w:r w:rsidRPr="004170E4">
        <w:rPr>
          <w:rFonts w:asciiTheme="majorHAnsi" w:hAnsiTheme="majorHAnsi"/>
          <w:sz w:val="24"/>
          <w:lang w:eastAsia="el-GR"/>
        </w:rPr>
        <w:t>πτυχίο</w:t>
      </w:r>
      <w:r w:rsidRPr="00651A69">
        <w:rPr>
          <w:rFonts w:asciiTheme="majorHAnsi" w:hAnsiTheme="majorHAnsi"/>
          <w:sz w:val="24"/>
          <w:lang w:val="en-US" w:eastAsia="el-GR"/>
        </w:rPr>
        <w:t xml:space="preserve"> CERTIFICATE IN UPPER INTERMEDIATE COMMUNICATION </w:t>
      </w:r>
      <w:r w:rsidRPr="004170E4">
        <w:rPr>
          <w:rFonts w:asciiTheme="majorHAnsi" w:hAnsiTheme="majorHAnsi"/>
          <w:sz w:val="24"/>
          <w:lang w:eastAsia="el-GR"/>
        </w:rPr>
        <w:t>του</w:t>
      </w:r>
      <w:r w:rsidRPr="00651A69">
        <w:rPr>
          <w:rFonts w:asciiTheme="majorHAnsi" w:hAnsiTheme="majorHAnsi"/>
          <w:sz w:val="24"/>
          <w:lang w:val="en-US" w:eastAsia="el-GR"/>
        </w:rPr>
        <w:t xml:space="preserve"> EDEXCEL INTERNATIONAL LONDON EXAMINATIONS </w:t>
      </w:r>
      <w:r w:rsidRPr="004170E4">
        <w:rPr>
          <w:rFonts w:asciiTheme="majorHAnsi" w:hAnsiTheme="majorHAnsi"/>
          <w:sz w:val="24"/>
          <w:lang w:eastAsia="el-GR"/>
        </w:rPr>
        <w:t>ή</w:t>
      </w:r>
      <w:r w:rsidRPr="00651A69">
        <w:rPr>
          <w:rFonts w:asciiTheme="majorHAnsi" w:hAnsiTheme="majorHAnsi"/>
          <w:sz w:val="24"/>
          <w:lang w:val="en-US" w:eastAsia="el-GR"/>
        </w:rPr>
        <w:t xml:space="preserve"> TEST OF ENGLISH FOR INTERNATIONAL COMMUNICATION (TOEIC) </w:t>
      </w:r>
      <w:r w:rsidRPr="004170E4">
        <w:rPr>
          <w:rFonts w:asciiTheme="majorHAnsi" w:hAnsiTheme="majorHAnsi"/>
          <w:sz w:val="24"/>
          <w:lang w:eastAsia="el-GR"/>
        </w:rPr>
        <w:t>βαθμολογία</w:t>
      </w:r>
      <w:r w:rsidRPr="00651A69">
        <w:rPr>
          <w:rFonts w:asciiTheme="majorHAnsi" w:hAnsiTheme="majorHAnsi"/>
          <w:sz w:val="24"/>
          <w:lang w:val="en-US" w:eastAsia="el-GR"/>
        </w:rPr>
        <w:t xml:space="preserve"> </w:t>
      </w:r>
      <w:r w:rsidRPr="004170E4">
        <w:rPr>
          <w:rFonts w:asciiTheme="majorHAnsi" w:hAnsiTheme="majorHAnsi"/>
          <w:sz w:val="24"/>
          <w:lang w:eastAsia="el-GR"/>
        </w:rPr>
        <w:t>από</w:t>
      </w:r>
      <w:r w:rsidRPr="00651A69">
        <w:rPr>
          <w:rFonts w:asciiTheme="majorHAnsi" w:hAnsiTheme="majorHAnsi"/>
          <w:sz w:val="24"/>
          <w:lang w:val="en-US" w:eastAsia="el-GR"/>
        </w:rPr>
        <w:t xml:space="preserve"> 505 </w:t>
      </w:r>
      <w:r w:rsidRPr="004170E4">
        <w:rPr>
          <w:rFonts w:asciiTheme="majorHAnsi" w:hAnsiTheme="majorHAnsi"/>
          <w:sz w:val="24"/>
          <w:lang w:eastAsia="el-GR"/>
        </w:rPr>
        <w:t>και</w:t>
      </w:r>
      <w:r w:rsidRPr="00651A69">
        <w:rPr>
          <w:rFonts w:asciiTheme="majorHAnsi" w:hAnsiTheme="majorHAnsi"/>
          <w:sz w:val="24"/>
          <w:lang w:val="en-US" w:eastAsia="el-GR"/>
        </w:rPr>
        <w:t xml:space="preserve"> </w:t>
      </w:r>
      <w:r w:rsidRPr="004170E4">
        <w:rPr>
          <w:rFonts w:asciiTheme="majorHAnsi" w:hAnsiTheme="majorHAnsi"/>
          <w:sz w:val="24"/>
          <w:lang w:eastAsia="el-GR"/>
        </w:rPr>
        <w:t>άνω</w:t>
      </w:r>
      <w:r w:rsidRPr="00651A69">
        <w:rPr>
          <w:rFonts w:asciiTheme="majorHAnsi" w:hAnsiTheme="majorHAnsi"/>
          <w:sz w:val="24"/>
          <w:lang w:val="en-US" w:eastAsia="el-GR"/>
        </w:rPr>
        <w:t xml:space="preserve"> </w:t>
      </w:r>
      <w:r w:rsidRPr="004170E4">
        <w:rPr>
          <w:rFonts w:asciiTheme="majorHAnsi" w:hAnsiTheme="majorHAnsi"/>
          <w:sz w:val="24"/>
          <w:lang w:eastAsia="el-GR"/>
        </w:rPr>
        <w:t>ή</w:t>
      </w:r>
      <w:r w:rsidRPr="00651A69">
        <w:rPr>
          <w:rFonts w:asciiTheme="majorHAnsi" w:hAnsiTheme="majorHAnsi"/>
          <w:sz w:val="24"/>
          <w:lang w:val="en-US" w:eastAsia="el-GR"/>
        </w:rPr>
        <w:t xml:space="preserve"> </w:t>
      </w:r>
      <w:r w:rsidRPr="004170E4">
        <w:rPr>
          <w:rFonts w:asciiTheme="majorHAnsi" w:hAnsiTheme="majorHAnsi"/>
          <w:sz w:val="24"/>
          <w:lang w:eastAsia="el-GR"/>
        </w:rPr>
        <w:t>με</w:t>
      </w:r>
      <w:r w:rsidRPr="00651A69">
        <w:rPr>
          <w:rFonts w:asciiTheme="majorHAnsi" w:hAnsiTheme="majorHAnsi"/>
          <w:sz w:val="24"/>
          <w:lang w:val="en-US" w:eastAsia="el-GR"/>
        </w:rPr>
        <w:t xml:space="preserve"> International English Language Testing System (IELTS) </w:t>
      </w:r>
      <w:r w:rsidRPr="004170E4">
        <w:rPr>
          <w:rFonts w:asciiTheme="majorHAnsi" w:hAnsiTheme="majorHAnsi"/>
          <w:sz w:val="24"/>
          <w:lang w:eastAsia="el-GR"/>
        </w:rPr>
        <w:t>από</w:t>
      </w:r>
      <w:r w:rsidRPr="00651A69">
        <w:rPr>
          <w:rFonts w:asciiTheme="majorHAnsi" w:hAnsiTheme="majorHAnsi"/>
          <w:sz w:val="24"/>
          <w:lang w:val="en-US" w:eastAsia="el-GR"/>
        </w:rPr>
        <w:t xml:space="preserve"> </w:t>
      </w:r>
      <w:r w:rsidRPr="004170E4">
        <w:rPr>
          <w:rFonts w:asciiTheme="majorHAnsi" w:hAnsiTheme="majorHAnsi"/>
          <w:sz w:val="24"/>
          <w:lang w:eastAsia="el-GR"/>
        </w:rPr>
        <w:t>το</w:t>
      </w:r>
      <w:r w:rsidRPr="00651A69">
        <w:rPr>
          <w:rFonts w:asciiTheme="majorHAnsi" w:hAnsiTheme="majorHAnsi"/>
          <w:sz w:val="24"/>
          <w:lang w:val="en-US" w:eastAsia="el-GR"/>
        </w:rPr>
        <w:t xml:space="preserve"> University of Cambridge Local Examinations Syndicate (UCLES) – The British Council – IDP Education Australia IELTS Australia </w:t>
      </w:r>
      <w:r w:rsidRPr="004170E4">
        <w:rPr>
          <w:rFonts w:asciiTheme="majorHAnsi" w:hAnsiTheme="majorHAnsi"/>
          <w:sz w:val="24"/>
          <w:lang w:eastAsia="el-GR"/>
        </w:rPr>
        <w:t>με</w:t>
      </w:r>
      <w:r w:rsidRPr="00651A69">
        <w:rPr>
          <w:rFonts w:asciiTheme="majorHAnsi" w:hAnsiTheme="majorHAnsi"/>
          <w:sz w:val="24"/>
          <w:lang w:val="en-US" w:eastAsia="el-GR"/>
        </w:rPr>
        <w:t xml:space="preserve"> </w:t>
      </w:r>
      <w:r w:rsidRPr="004170E4">
        <w:rPr>
          <w:rFonts w:asciiTheme="majorHAnsi" w:hAnsiTheme="majorHAnsi"/>
          <w:sz w:val="24"/>
          <w:lang w:eastAsia="el-GR"/>
        </w:rPr>
        <w:t>βαθμολογία</w:t>
      </w:r>
      <w:r w:rsidRPr="00651A69">
        <w:rPr>
          <w:rFonts w:asciiTheme="majorHAnsi" w:hAnsiTheme="majorHAnsi"/>
          <w:sz w:val="24"/>
          <w:lang w:val="en-US" w:eastAsia="el-GR"/>
        </w:rPr>
        <w:t xml:space="preserve"> </w:t>
      </w:r>
      <w:r w:rsidRPr="004170E4">
        <w:rPr>
          <w:rFonts w:asciiTheme="majorHAnsi" w:hAnsiTheme="majorHAnsi"/>
          <w:sz w:val="24"/>
          <w:lang w:eastAsia="el-GR"/>
        </w:rPr>
        <w:t>από</w:t>
      </w:r>
      <w:r w:rsidRPr="00651A69">
        <w:rPr>
          <w:rFonts w:asciiTheme="majorHAnsi" w:hAnsiTheme="majorHAnsi"/>
          <w:sz w:val="24"/>
          <w:lang w:val="en-US" w:eastAsia="el-GR"/>
        </w:rPr>
        <w:t xml:space="preserve"> 4,5 </w:t>
      </w:r>
      <w:r w:rsidRPr="004170E4">
        <w:rPr>
          <w:rFonts w:asciiTheme="majorHAnsi" w:hAnsiTheme="majorHAnsi"/>
          <w:sz w:val="24"/>
          <w:lang w:eastAsia="el-GR"/>
        </w:rPr>
        <w:t>έως</w:t>
      </w:r>
      <w:r w:rsidRPr="00651A69">
        <w:rPr>
          <w:rFonts w:asciiTheme="majorHAnsi" w:hAnsiTheme="majorHAnsi"/>
          <w:sz w:val="24"/>
          <w:lang w:val="en-US" w:eastAsia="el-GR"/>
        </w:rPr>
        <w:t xml:space="preserve"> 5,5 </w:t>
      </w:r>
      <w:r w:rsidRPr="004170E4">
        <w:rPr>
          <w:rFonts w:asciiTheme="majorHAnsi" w:hAnsiTheme="majorHAnsi"/>
          <w:sz w:val="24"/>
          <w:lang w:eastAsia="el-GR"/>
        </w:rPr>
        <w:t>ή</w:t>
      </w:r>
      <w:r w:rsidRPr="00651A69">
        <w:rPr>
          <w:rFonts w:asciiTheme="majorHAnsi" w:hAnsiTheme="majorHAnsi"/>
          <w:sz w:val="24"/>
          <w:lang w:val="en-US" w:eastAsia="el-GR"/>
        </w:rPr>
        <w:t xml:space="preserve"> Business English Certificate – Vantage (BEC Vantage) </w:t>
      </w:r>
      <w:r w:rsidRPr="004170E4">
        <w:rPr>
          <w:rFonts w:asciiTheme="majorHAnsi" w:hAnsiTheme="majorHAnsi"/>
          <w:sz w:val="24"/>
          <w:lang w:eastAsia="el-GR"/>
        </w:rPr>
        <w:t>από</w:t>
      </w:r>
      <w:r w:rsidRPr="00651A69">
        <w:rPr>
          <w:rFonts w:asciiTheme="majorHAnsi" w:hAnsiTheme="majorHAnsi"/>
          <w:sz w:val="24"/>
          <w:lang w:val="en-US" w:eastAsia="el-GR"/>
        </w:rPr>
        <w:t xml:space="preserve"> </w:t>
      </w:r>
      <w:r w:rsidRPr="004170E4">
        <w:rPr>
          <w:rFonts w:asciiTheme="majorHAnsi" w:hAnsiTheme="majorHAnsi"/>
          <w:sz w:val="24"/>
          <w:lang w:eastAsia="el-GR"/>
        </w:rPr>
        <w:t>το</w:t>
      </w:r>
      <w:r w:rsidRPr="00651A69">
        <w:rPr>
          <w:rFonts w:asciiTheme="majorHAnsi" w:hAnsiTheme="majorHAnsi"/>
          <w:sz w:val="24"/>
          <w:lang w:val="en-US" w:eastAsia="el-GR"/>
        </w:rPr>
        <w:t xml:space="preserve"> University of Cambridge Local Examinations Syndicate (UCLES) </w:t>
      </w:r>
      <w:r w:rsidRPr="004170E4">
        <w:rPr>
          <w:rFonts w:asciiTheme="majorHAnsi" w:hAnsiTheme="majorHAnsi"/>
          <w:sz w:val="24"/>
          <w:lang w:eastAsia="el-GR"/>
        </w:rPr>
        <w:t>ή</w:t>
      </w:r>
      <w:r w:rsidRPr="00651A69">
        <w:rPr>
          <w:rFonts w:asciiTheme="majorHAnsi" w:hAnsiTheme="majorHAnsi"/>
          <w:sz w:val="24"/>
          <w:lang w:val="en-US" w:eastAsia="el-GR"/>
        </w:rPr>
        <w:t xml:space="preserve"> Integrated Skills in English Level 2 </w:t>
      </w:r>
      <w:r w:rsidRPr="004170E4">
        <w:rPr>
          <w:rFonts w:asciiTheme="majorHAnsi" w:hAnsiTheme="majorHAnsi"/>
          <w:sz w:val="24"/>
          <w:lang w:eastAsia="el-GR"/>
        </w:rPr>
        <w:t>του</w:t>
      </w:r>
      <w:r w:rsidRPr="00651A69">
        <w:rPr>
          <w:rFonts w:asciiTheme="majorHAnsi" w:hAnsiTheme="majorHAnsi"/>
          <w:sz w:val="24"/>
          <w:lang w:val="en-US" w:eastAsia="el-GR"/>
        </w:rPr>
        <w:t xml:space="preserve"> TRINITY COLLEGE LONDON (Trinity ISE II) </w:t>
      </w:r>
      <w:r w:rsidRPr="004170E4">
        <w:rPr>
          <w:rFonts w:asciiTheme="majorHAnsi" w:hAnsiTheme="majorHAnsi"/>
          <w:sz w:val="24"/>
          <w:lang w:eastAsia="el-GR"/>
        </w:rPr>
        <w:t>ή</w:t>
      </w:r>
      <w:r w:rsidRPr="00651A69">
        <w:rPr>
          <w:rFonts w:asciiTheme="majorHAnsi" w:hAnsiTheme="majorHAnsi"/>
          <w:sz w:val="24"/>
          <w:lang w:val="en-US" w:eastAsia="el-GR"/>
        </w:rPr>
        <w:t xml:space="preserve"> </w:t>
      </w:r>
      <w:r w:rsidRPr="004170E4">
        <w:rPr>
          <w:rFonts w:asciiTheme="majorHAnsi" w:hAnsiTheme="majorHAnsi"/>
          <w:sz w:val="24"/>
          <w:lang w:eastAsia="el-GR"/>
        </w:rPr>
        <w:t>με</w:t>
      </w:r>
      <w:r w:rsidRPr="00651A69">
        <w:rPr>
          <w:rFonts w:asciiTheme="majorHAnsi" w:hAnsiTheme="majorHAnsi"/>
          <w:sz w:val="24"/>
          <w:lang w:val="en-US" w:eastAsia="el-GR"/>
        </w:rPr>
        <w:t xml:space="preserve"> </w:t>
      </w:r>
      <w:r w:rsidRPr="004170E4">
        <w:rPr>
          <w:rFonts w:asciiTheme="majorHAnsi" w:hAnsiTheme="majorHAnsi"/>
          <w:sz w:val="24"/>
          <w:lang w:eastAsia="el-GR"/>
        </w:rPr>
        <w:t>Κρατικό</w:t>
      </w:r>
      <w:r w:rsidRPr="00651A69">
        <w:rPr>
          <w:rFonts w:asciiTheme="majorHAnsi" w:hAnsiTheme="majorHAnsi"/>
          <w:sz w:val="24"/>
          <w:lang w:val="en-US" w:eastAsia="el-GR"/>
        </w:rPr>
        <w:t xml:space="preserve"> </w:t>
      </w:r>
      <w:r w:rsidRPr="004170E4">
        <w:rPr>
          <w:rFonts w:asciiTheme="majorHAnsi" w:hAnsiTheme="majorHAnsi"/>
          <w:sz w:val="24"/>
          <w:lang w:eastAsia="el-GR"/>
        </w:rPr>
        <w:t>Πιστοποιητικό</w:t>
      </w:r>
      <w:r w:rsidRPr="00651A69">
        <w:rPr>
          <w:rFonts w:asciiTheme="majorHAnsi" w:hAnsiTheme="majorHAnsi"/>
          <w:sz w:val="24"/>
          <w:lang w:val="en-US" w:eastAsia="el-GR"/>
        </w:rPr>
        <w:t xml:space="preserve"> </w:t>
      </w:r>
      <w:r w:rsidRPr="004170E4">
        <w:rPr>
          <w:rFonts w:asciiTheme="majorHAnsi" w:hAnsiTheme="majorHAnsi"/>
          <w:sz w:val="24"/>
          <w:lang w:eastAsia="el-GR"/>
        </w:rPr>
        <w:t>Γλωσσομάθειας</w:t>
      </w:r>
      <w:r w:rsidRPr="00651A69">
        <w:rPr>
          <w:rFonts w:asciiTheme="majorHAnsi" w:hAnsiTheme="majorHAnsi"/>
          <w:sz w:val="24"/>
          <w:lang w:val="en-US" w:eastAsia="el-GR"/>
        </w:rPr>
        <w:t xml:space="preserve"> </w:t>
      </w:r>
      <w:r w:rsidRPr="004170E4">
        <w:rPr>
          <w:rFonts w:asciiTheme="majorHAnsi" w:hAnsiTheme="majorHAnsi"/>
          <w:sz w:val="24"/>
          <w:lang w:eastAsia="el-GR"/>
        </w:rPr>
        <w:t>επιπέδου</w:t>
      </w:r>
      <w:r w:rsidRPr="00651A69">
        <w:rPr>
          <w:rFonts w:asciiTheme="majorHAnsi" w:hAnsiTheme="majorHAnsi"/>
          <w:sz w:val="24"/>
          <w:lang w:val="en-US" w:eastAsia="el-GR"/>
        </w:rPr>
        <w:t xml:space="preserve"> </w:t>
      </w:r>
      <w:r w:rsidRPr="004170E4">
        <w:rPr>
          <w:rFonts w:asciiTheme="majorHAnsi" w:hAnsiTheme="majorHAnsi"/>
          <w:sz w:val="24"/>
          <w:lang w:eastAsia="el-GR"/>
        </w:rPr>
        <w:t>Β</w:t>
      </w:r>
      <w:r w:rsidRPr="00651A69">
        <w:rPr>
          <w:rFonts w:asciiTheme="majorHAnsi" w:hAnsiTheme="majorHAnsi"/>
          <w:sz w:val="24"/>
          <w:lang w:val="en-US" w:eastAsia="el-GR"/>
        </w:rPr>
        <w:t xml:space="preserve">2 </w:t>
      </w:r>
      <w:r w:rsidRPr="004170E4">
        <w:rPr>
          <w:rFonts w:asciiTheme="majorHAnsi" w:hAnsiTheme="majorHAnsi"/>
          <w:sz w:val="24"/>
          <w:lang w:eastAsia="el-GR"/>
        </w:rPr>
        <w:t>του</w:t>
      </w:r>
      <w:r w:rsidRPr="00651A69">
        <w:rPr>
          <w:rFonts w:asciiTheme="majorHAnsi" w:hAnsiTheme="majorHAnsi"/>
          <w:sz w:val="24"/>
          <w:lang w:val="en-US" w:eastAsia="el-GR"/>
        </w:rPr>
        <w:t xml:space="preserve"> </w:t>
      </w:r>
      <w:r w:rsidRPr="004170E4">
        <w:rPr>
          <w:rFonts w:asciiTheme="majorHAnsi" w:hAnsiTheme="majorHAnsi"/>
          <w:sz w:val="24"/>
          <w:lang w:eastAsia="el-GR"/>
        </w:rPr>
        <w:t>ν</w:t>
      </w:r>
      <w:r w:rsidRPr="00651A69">
        <w:rPr>
          <w:rFonts w:asciiTheme="majorHAnsi" w:hAnsiTheme="majorHAnsi"/>
          <w:sz w:val="24"/>
          <w:lang w:val="en-US" w:eastAsia="el-GR"/>
        </w:rPr>
        <w:t xml:space="preserve">. 2740/1999, </w:t>
      </w:r>
      <w:r w:rsidRPr="004170E4">
        <w:rPr>
          <w:rFonts w:asciiTheme="majorHAnsi" w:hAnsiTheme="majorHAnsi"/>
          <w:sz w:val="24"/>
          <w:lang w:eastAsia="el-GR"/>
        </w:rPr>
        <w:t>όπως</w:t>
      </w:r>
      <w:r w:rsidRPr="00651A69">
        <w:rPr>
          <w:rFonts w:asciiTheme="majorHAnsi" w:hAnsiTheme="majorHAnsi"/>
          <w:sz w:val="24"/>
          <w:lang w:val="en-US" w:eastAsia="el-GR"/>
        </w:rPr>
        <w:t xml:space="preserve"> </w:t>
      </w:r>
      <w:r w:rsidRPr="004170E4">
        <w:rPr>
          <w:rFonts w:asciiTheme="majorHAnsi" w:hAnsiTheme="majorHAnsi"/>
          <w:sz w:val="24"/>
          <w:lang w:eastAsia="el-GR"/>
        </w:rPr>
        <w:t>αντικαταστάθηκε</w:t>
      </w:r>
      <w:r w:rsidRPr="00651A69">
        <w:rPr>
          <w:rFonts w:asciiTheme="majorHAnsi" w:hAnsiTheme="majorHAnsi"/>
          <w:sz w:val="24"/>
          <w:lang w:val="en-US" w:eastAsia="el-GR"/>
        </w:rPr>
        <w:t xml:space="preserve"> </w:t>
      </w:r>
      <w:r w:rsidRPr="004170E4">
        <w:rPr>
          <w:rFonts w:asciiTheme="majorHAnsi" w:hAnsiTheme="majorHAnsi"/>
          <w:sz w:val="24"/>
          <w:lang w:eastAsia="el-GR"/>
        </w:rPr>
        <w:t>με</w:t>
      </w:r>
      <w:r w:rsidRPr="00651A69">
        <w:rPr>
          <w:rFonts w:asciiTheme="majorHAnsi" w:hAnsiTheme="majorHAnsi"/>
          <w:sz w:val="24"/>
          <w:lang w:val="en-US" w:eastAsia="el-GR"/>
        </w:rPr>
        <w:t xml:space="preserve"> </w:t>
      </w:r>
      <w:r w:rsidRPr="004170E4">
        <w:rPr>
          <w:rFonts w:asciiTheme="majorHAnsi" w:hAnsiTheme="majorHAnsi"/>
          <w:sz w:val="24"/>
          <w:lang w:eastAsia="el-GR"/>
        </w:rPr>
        <w:t>την</w:t>
      </w:r>
      <w:r w:rsidRPr="00651A69">
        <w:rPr>
          <w:rFonts w:asciiTheme="majorHAnsi" w:hAnsiTheme="majorHAnsi"/>
          <w:sz w:val="24"/>
          <w:lang w:val="en-US" w:eastAsia="el-GR"/>
        </w:rPr>
        <w:t xml:space="preserve"> </w:t>
      </w:r>
      <w:r w:rsidRPr="004170E4">
        <w:rPr>
          <w:rFonts w:asciiTheme="majorHAnsi" w:hAnsiTheme="majorHAnsi"/>
          <w:sz w:val="24"/>
          <w:lang w:eastAsia="el-GR"/>
        </w:rPr>
        <w:t>παρ</w:t>
      </w:r>
      <w:r w:rsidRPr="00651A69">
        <w:rPr>
          <w:rFonts w:asciiTheme="majorHAnsi" w:hAnsiTheme="majorHAnsi"/>
          <w:sz w:val="24"/>
          <w:lang w:val="en-US" w:eastAsia="el-GR"/>
        </w:rPr>
        <w:t xml:space="preserve">. 19 </w:t>
      </w:r>
      <w:r w:rsidRPr="004170E4">
        <w:rPr>
          <w:rFonts w:asciiTheme="majorHAnsi" w:hAnsiTheme="majorHAnsi"/>
          <w:sz w:val="24"/>
          <w:lang w:eastAsia="el-GR"/>
        </w:rPr>
        <w:t>του</w:t>
      </w:r>
      <w:r w:rsidRPr="00651A69">
        <w:rPr>
          <w:rFonts w:asciiTheme="majorHAnsi" w:hAnsiTheme="majorHAnsi"/>
          <w:sz w:val="24"/>
          <w:lang w:val="en-US" w:eastAsia="el-GR"/>
        </w:rPr>
        <w:t xml:space="preserve"> </w:t>
      </w:r>
      <w:r w:rsidRPr="004170E4">
        <w:rPr>
          <w:rFonts w:asciiTheme="majorHAnsi" w:hAnsiTheme="majorHAnsi"/>
          <w:sz w:val="24"/>
          <w:lang w:eastAsia="el-GR"/>
        </w:rPr>
        <w:t>άρθρου</w:t>
      </w:r>
      <w:r w:rsidRPr="00651A69">
        <w:rPr>
          <w:rFonts w:asciiTheme="majorHAnsi" w:hAnsiTheme="majorHAnsi"/>
          <w:sz w:val="24"/>
          <w:lang w:val="en-US" w:eastAsia="el-GR"/>
        </w:rPr>
        <w:t xml:space="preserve"> 13 </w:t>
      </w:r>
      <w:r w:rsidRPr="004170E4">
        <w:rPr>
          <w:rFonts w:asciiTheme="majorHAnsi" w:hAnsiTheme="majorHAnsi"/>
          <w:sz w:val="24"/>
          <w:lang w:eastAsia="el-GR"/>
        </w:rPr>
        <w:t>του</w:t>
      </w:r>
      <w:r w:rsidRPr="00651A69">
        <w:rPr>
          <w:rFonts w:asciiTheme="majorHAnsi" w:hAnsiTheme="majorHAnsi"/>
          <w:sz w:val="24"/>
          <w:lang w:val="en-US" w:eastAsia="el-GR"/>
        </w:rPr>
        <w:t xml:space="preserve"> </w:t>
      </w:r>
      <w:r w:rsidRPr="004170E4">
        <w:rPr>
          <w:rFonts w:asciiTheme="majorHAnsi" w:hAnsiTheme="majorHAnsi"/>
          <w:sz w:val="24"/>
          <w:lang w:eastAsia="el-GR"/>
        </w:rPr>
        <w:t>ν</w:t>
      </w:r>
      <w:r w:rsidRPr="00651A69">
        <w:rPr>
          <w:rFonts w:asciiTheme="majorHAnsi" w:hAnsiTheme="majorHAnsi"/>
          <w:sz w:val="24"/>
          <w:lang w:val="en-US" w:eastAsia="el-GR"/>
        </w:rPr>
        <w:t>. 3149/2003.</w:t>
      </w:r>
    </w:p>
    <w:p w:rsidR="004170E4" w:rsidRPr="00651A69" w:rsidRDefault="004170E4" w:rsidP="00694AEE">
      <w:pPr>
        <w:spacing w:after="0"/>
        <w:ind w:left="40"/>
        <w:jc w:val="both"/>
        <w:rPr>
          <w:rFonts w:asciiTheme="majorHAnsi" w:hAnsiTheme="majorHAnsi"/>
          <w:sz w:val="24"/>
          <w:lang w:val="en-US" w:eastAsia="el-GR"/>
        </w:rPr>
      </w:pPr>
    </w:p>
    <w:p w:rsidR="00AA5BC7" w:rsidRPr="000B424F" w:rsidRDefault="00AA5BC7" w:rsidP="00AA5BC7">
      <w:pPr>
        <w:spacing w:after="0"/>
        <w:ind w:left="40"/>
        <w:jc w:val="both"/>
        <w:rPr>
          <w:rFonts w:asciiTheme="majorHAnsi" w:hAnsiTheme="majorHAnsi"/>
          <w:b/>
          <w:sz w:val="24"/>
          <w:lang w:eastAsia="el-GR"/>
        </w:rPr>
      </w:pPr>
      <w:r w:rsidRPr="000B424F">
        <w:rPr>
          <w:rFonts w:asciiTheme="majorHAnsi" w:hAnsiTheme="majorHAnsi"/>
          <w:b/>
          <w:sz w:val="24"/>
          <w:lang w:eastAsia="el-GR"/>
        </w:rPr>
        <w:t>ΠΑΡΑΡΤΗΜΑ Γ</w:t>
      </w:r>
    </w:p>
    <w:p w:rsidR="00AA5BC7" w:rsidRPr="00AA5BC7" w:rsidRDefault="00AA5BC7" w:rsidP="00AA5BC7">
      <w:pPr>
        <w:spacing w:after="0"/>
        <w:ind w:left="40"/>
        <w:jc w:val="both"/>
        <w:rPr>
          <w:rFonts w:asciiTheme="majorHAnsi" w:hAnsiTheme="majorHAnsi"/>
          <w:sz w:val="24"/>
          <w:lang w:eastAsia="el-GR"/>
        </w:rPr>
      </w:pPr>
      <w:r w:rsidRPr="00AA5BC7">
        <w:rPr>
          <w:rFonts w:asciiTheme="majorHAnsi" w:hAnsiTheme="majorHAnsi"/>
          <w:sz w:val="24"/>
          <w:lang w:eastAsia="el-GR"/>
        </w:rPr>
        <w:t>ΚΕΙΜΕΝΟ ΠΡΟΘΕΣΕΩΝ ΦΟΙΤΗΣΗΣ</w:t>
      </w:r>
    </w:p>
    <w:p w:rsidR="00AA5BC7" w:rsidRPr="00AA5BC7" w:rsidRDefault="00AA5BC7" w:rsidP="00AA5BC7">
      <w:pPr>
        <w:spacing w:after="0"/>
        <w:ind w:left="40"/>
        <w:jc w:val="both"/>
        <w:rPr>
          <w:rFonts w:asciiTheme="majorHAnsi" w:hAnsiTheme="majorHAnsi"/>
          <w:sz w:val="24"/>
          <w:lang w:eastAsia="el-GR"/>
        </w:rPr>
      </w:pPr>
      <w:r w:rsidRPr="00AA5BC7">
        <w:rPr>
          <w:rFonts w:asciiTheme="majorHAnsi" w:hAnsiTheme="majorHAnsi"/>
          <w:sz w:val="24"/>
          <w:lang w:eastAsia="el-GR"/>
        </w:rPr>
        <w:t xml:space="preserve">Εξηγείστε σε ένα κείμενο μέχρι 2 σελίδων τους λόγους για τους οποίους θέλετε να παρακολουθήσετε το Πρόγραμμα Μεταπτυχιακών Σπουδών (Π.Μ.Σ.) του Τμήματος </w:t>
      </w:r>
      <w:r>
        <w:rPr>
          <w:rFonts w:asciiTheme="majorHAnsi" w:hAnsiTheme="majorHAnsi"/>
          <w:sz w:val="24"/>
          <w:lang w:eastAsia="el-GR"/>
        </w:rPr>
        <w:t xml:space="preserve">Επιστήμης και Τεχνολογίας Τροφίμων </w:t>
      </w:r>
      <w:r w:rsidRPr="00AA5BC7">
        <w:rPr>
          <w:rFonts w:asciiTheme="majorHAnsi" w:hAnsiTheme="majorHAnsi"/>
          <w:sz w:val="24"/>
          <w:lang w:eastAsia="el-GR"/>
        </w:rPr>
        <w:t>του Πανεπιστημίου Δυτικής Αττικής, με τίτλο «ΚΑΙΝΟΤΟΜΙΑ, ΠΟΙΟΤΗΤΑ ΚΑΙ ΑΣΦΑΛΕΙΑ ΤΡΟΦΙΜΩΝ» (“FOOD INNOVATION, QUALITY AND SAFETY ”)</w:t>
      </w:r>
      <w:r>
        <w:rPr>
          <w:rFonts w:asciiTheme="majorHAnsi" w:hAnsiTheme="majorHAnsi"/>
          <w:sz w:val="24"/>
          <w:lang w:eastAsia="el-GR"/>
        </w:rPr>
        <w:t>.</w:t>
      </w:r>
    </w:p>
    <w:p w:rsidR="00AA5BC7" w:rsidRPr="00AA5BC7" w:rsidRDefault="00AA5BC7" w:rsidP="00AA5BC7">
      <w:pPr>
        <w:spacing w:after="0"/>
        <w:ind w:left="40"/>
        <w:jc w:val="both"/>
        <w:rPr>
          <w:rFonts w:asciiTheme="majorHAnsi" w:hAnsiTheme="majorHAnsi"/>
          <w:sz w:val="24"/>
          <w:lang w:eastAsia="el-GR"/>
        </w:rPr>
      </w:pPr>
      <w:r>
        <w:rPr>
          <w:rFonts w:asciiTheme="majorHAnsi" w:hAnsiTheme="majorHAnsi"/>
          <w:sz w:val="24"/>
          <w:lang w:eastAsia="el-GR"/>
        </w:rPr>
        <w:t>Αναφερθείτε επίσης στη</w:t>
      </w:r>
      <w:r w:rsidRPr="00AA5BC7">
        <w:rPr>
          <w:rFonts w:asciiTheme="majorHAnsi" w:hAnsiTheme="majorHAnsi"/>
          <w:sz w:val="24"/>
          <w:lang w:eastAsia="el-GR"/>
        </w:rPr>
        <w:t xml:space="preserve"> μέχρι τώρα επαφή σας με τα επιστημονικά αντικείμενα του προγράμματος</w:t>
      </w:r>
      <w:r w:rsidRPr="00AA5BC7">
        <w:t xml:space="preserve"> </w:t>
      </w:r>
      <w:r w:rsidRPr="00AA5BC7">
        <w:rPr>
          <w:rFonts w:asciiTheme="majorHAnsi" w:hAnsiTheme="majorHAnsi"/>
          <w:sz w:val="24"/>
          <w:lang w:eastAsia="el-GR"/>
        </w:rPr>
        <w:t>Μεταπτυχιακών Σπουδών.</w:t>
      </w:r>
    </w:p>
    <w:p w:rsidR="004170E4" w:rsidRPr="004245DC" w:rsidRDefault="00AA5BC7" w:rsidP="00AA5BC7">
      <w:pPr>
        <w:spacing w:after="0"/>
        <w:ind w:left="40"/>
        <w:jc w:val="both"/>
        <w:rPr>
          <w:rFonts w:asciiTheme="majorHAnsi" w:hAnsiTheme="majorHAnsi"/>
          <w:sz w:val="24"/>
          <w:lang w:eastAsia="el-GR"/>
        </w:rPr>
      </w:pPr>
      <w:r w:rsidRPr="00AA5BC7">
        <w:rPr>
          <w:rFonts w:asciiTheme="majorHAnsi" w:hAnsiTheme="majorHAnsi"/>
          <w:sz w:val="24"/>
          <w:lang w:eastAsia="el-GR"/>
        </w:rPr>
        <w:t>Τέλος, περιγράψτε τις επιδιώξεις σας μετά την ολοκλήρωση του Π.Μ.Σ.</w:t>
      </w:r>
    </w:p>
    <w:sectPr w:rsidR="004170E4" w:rsidRPr="004245DC">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52D" w:rsidRDefault="006B452D" w:rsidP="00584541">
      <w:pPr>
        <w:spacing w:after="0" w:line="240" w:lineRule="auto"/>
      </w:pPr>
      <w:r>
        <w:separator/>
      </w:r>
    </w:p>
  </w:endnote>
  <w:endnote w:type="continuationSeparator" w:id="0">
    <w:p w:rsidR="006B452D" w:rsidRDefault="006B452D" w:rsidP="00584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737410"/>
      <w:docPartObj>
        <w:docPartGallery w:val="Page Numbers (Bottom of Page)"/>
        <w:docPartUnique/>
      </w:docPartObj>
    </w:sdtPr>
    <w:sdtEndPr/>
    <w:sdtContent>
      <w:p w:rsidR="00584541" w:rsidRDefault="00584541">
        <w:pPr>
          <w:pStyle w:val="a7"/>
          <w:jc w:val="center"/>
        </w:pPr>
        <w:r>
          <w:fldChar w:fldCharType="begin"/>
        </w:r>
        <w:r>
          <w:instrText>PAGE   \* MERGEFORMAT</w:instrText>
        </w:r>
        <w:r>
          <w:fldChar w:fldCharType="separate"/>
        </w:r>
        <w:r w:rsidR="00230011">
          <w:rPr>
            <w:noProof/>
          </w:rPr>
          <w:t>14</w:t>
        </w:r>
        <w:r>
          <w:fldChar w:fldCharType="end"/>
        </w:r>
      </w:p>
    </w:sdtContent>
  </w:sdt>
  <w:p w:rsidR="00584541" w:rsidRDefault="0058454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52D" w:rsidRDefault="006B452D" w:rsidP="00584541">
      <w:pPr>
        <w:spacing w:after="0" w:line="240" w:lineRule="auto"/>
      </w:pPr>
      <w:r>
        <w:separator/>
      </w:r>
    </w:p>
  </w:footnote>
  <w:footnote w:type="continuationSeparator" w:id="0">
    <w:p w:rsidR="006B452D" w:rsidRDefault="006B452D" w:rsidP="005845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5788"/>
    <w:multiLevelType w:val="hybridMultilevel"/>
    <w:tmpl w:val="9DEA8B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323811"/>
    <w:multiLevelType w:val="hybridMultilevel"/>
    <w:tmpl w:val="5A8E57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36E4CCF"/>
    <w:multiLevelType w:val="hybridMultilevel"/>
    <w:tmpl w:val="B39616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E166D6D"/>
    <w:multiLevelType w:val="hybridMultilevel"/>
    <w:tmpl w:val="E2E65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422F6B"/>
    <w:multiLevelType w:val="hybridMultilevel"/>
    <w:tmpl w:val="CD2A40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1926D72"/>
    <w:multiLevelType w:val="hybridMultilevel"/>
    <w:tmpl w:val="D8666E12"/>
    <w:lvl w:ilvl="0" w:tplc="F7EA5D3A">
      <w:start w:val="1"/>
      <w:numFmt w:val="decimal"/>
      <w:lvlText w:val="%1."/>
      <w:lvlJc w:val="left"/>
      <w:pPr>
        <w:ind w:left="402" w:hanging="360"/>
      </w:pPr>
      <w:rPr>
        <w:rFonts w:hint="default"/>
      </w:rPr>
    </w:lvl>
    <w:lvl w:ilvl="1" w:tplc="04080019" w:tentative="1">
      <w:start w:val="1"/>
      <w:numFmt w:val="lowerLetter"/>
      <w:lvlText w:val="%2."/>
      <w:lvlJc w:val="left"/>
      <w:pPr>
        <w:ind w:left="1122" w:hanging="360"/>
      </w:pPr>
    </w:lvl>
    <w:lvl w:ilvl="2" w:tplc="0408001B" w:tentative="1">
      <w:start w:val="1"/>
      <w:numFmt w:val="lowerRoman"/>
      <w:lvlText w:val="%3."/>
      <w:lvlJc w:val="right"/>
      <w:pPr>
        <w:ind w:left="1842" w:hanging="180"/>
      </w:pPr>
    </w:lvl>
    <w:lvl w:ilvl="3" w:tplc="0408000F" w:tentative="1">
      <w:start w:val="1"/>
      <w:numFmt w:val="decimal"/>
      <w:lvlText w:val="%4."/>
      <w:lvlJc w:val="left"/>
      <w:pPr>
        <w:ind w:left="2562" w:hanging="360"/>
      </w:pPr>
    </w:lvl>
    <w:lvl w:ilvl="4" w:tplc="04080019" w:tentative="1">
      <w:start w:val="1"/>
      <w:numFmt w:val="lowerLetter"/>
      <w:lvlText w:val="%5."/>
      <w:lvlJc w:val="left"/>
      <w:pPr>
        <w:ind w:left="3282" w:hanging="360"/>
      </w:pPr>
    </w:lvl>
    <w:lvl w:ilvl="5" w:tplc="0408001B" w:tentative="1">
      <w:start w:val="1"/>
      <w:numFmt w:val="lowerRoman"/>
      <w:lvlText w:val="%6."/>
      <w:lvlJc w:val="right"/>
      <w:pPr>
        <w:ind w:left="4002" w:hanging="180"/>
      </w:pPr>
    </w:lvl>
    <w:lvl w:ilvl="6" w:tplc="0408000F" w:tentative="1">
      <w:start w:val="1"/>
      <w:numFmt w:val="decimal"/>
      <w:lvlText w:val="%7."/>
      <w:lvlJc w:val="left"/>
      <w:pPr>
        <w:ind w:left="4722" w:hanging="360"/>
      </w:pPr>
    </w:lvl>
    <w:lvl w:ilvl="7" w:tplc="04080019" w:tentative="1">
      <w:start w:val="1"/>
      <w:numFmt w:val="lowerLetter"/>
      <w:lvlText w:val="%8."/>
      <w:lvlJc w:val="left"/>
      <w:pPr>
        <w:ind w:left="5442" w:hanging="360"/>
      </w:pPr>
    </w:lvl>
    <w:lvl w:ilvl="8" w:tplc="0408001B" w:tentative="1">
      <w:start w:val="1"/>
      <w:numFmt w:val="lowerRoman"/>
      <w:lvlText w:val="%9."/>
      <w:lvlJc w:val="right"/>
      <w:pPr>
        <w:ind w:left="6162" w:hanging="180"/>
      </w:pPr>
    </w:lvl>
  </w:abstractNum>
  <w:abstractNum w:abstractNumId="6" w15:restartNumberingAfterBreak="0">
    <w:nsid w:val="72AF78EC"/>
    <w:multiLevelType w:val="hybridMultilevel"/>
    <w:tmpl w:val="89BEC2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C3D0397"/>
    <w:multiLevelType w:val="hybridMultilevel"/>
    <w:tmpl w:val="D55CE7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0F5"/>
    <w:rsid w:val="00017CA4"/>
    <w:rsid w:val="00021FF0"/>
    <w:rsid w:val="00043712"/>
    <w:rsid w:val="000663DC"/>
    <w:rsid w:val="000B424F"/>
    <w:rsid w:val="000B7884"/>
    <w:rsid w:val="0019580D"/>
    <w:rsid w:val="00230011"/>
    <w:rsid w:val="0028105C"/>
    <w:rsid w:val="00304EE4"/>
    <w:rsid w:val="0034130D"/>
    <w:rsid w:val="00345D1E"/>
    <w:rsid w:val="003503E1"/>
    <w:rsid w:val="00370AEB"/>
    <w:rsid w:val="003A11A5"/>
    <w:rsid w:val="003D2256"/>
    <w:rsid w:val="004009EC"/>
    <w:rsid w:val="004170E4"/>
    <w:rsid w:val="004245DC"/>
    <w:rsid w:val="00490A3A"/>
    <w:rsid w:val="00537223"/>
    <w:rsid w:val="00563040"/>
    <w:rsid w:val="005827CD"/>
    <w:rsid w:val="00584541"/>
    <w:rsid w:val="00651A69"/>
    <w:rsid w:val="006709A3"/>
    <w:rsid w:val="00694AEE"/>
    <w:rsid w:val="006A52AF"/>
    <w:rsid w:val="006B452D"/>
    <w:rsid w:val="006E1F3A"/>
    <w:rsid w:val="00720CD8"/>
    <w:rsid w:val="00793531"/>
    <w:rsid w:val="007B2582"/>
    <w:rsid w:val="007C7B7E"/>
    <w:rsid w:val="00805E62"/>
    <w:rsid w:val="008508E7"/>
    <w:rsid w:val="00851265"/>
    <w:rsid w:val="00877B96"/>
    <w:rsid w:val="008C59A2"/>
    <w:rsid w:val="008E6BD3"/>
    <w:rsid w:val="00926C8C"/>
    <w:rsid w:val="009B1CFA"/>
    <w:rsid w:val="00A364D4"/>
    <w:rsid w:val="00A41294"/>
    <w:rsid w:val="00AA5BC7"/>
    <w:rsid w:val="00AD631A"/>
    <w:rsid w:val="00B436A0"/>
    <w:rsid w:val="00B519D0"/>
    <w:rsid w:val="00B62FCB"/>
    <w:rsid w:val="00B96D62"/>
    <w:rsid w:val="00BC1EC4"/>
    <w:rsid w:val="00BC5289"/>
    <w:rsid w:val="00C708CE"/>
    <w:rsid w:val="00C9606A"/>
    <w:rsid w:val="00DC612B"/>
    <w:rsid w:val="00DE0005"/>
    <w:rsid w:val="00EC30F5"/>
    <w:rsid w:val="00EE5053"/>
    <w:rsid w:val="00F60376"/>
    <w:rsid w:val="00F8499D"/>
    <w:rsid w:val="00FA750D"/>
    <w:rsid w:val="00FC5F16"/>
    <w:rsid w:val="00FD6A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D9E08"/>
  <w15:docId w15:val="{7FECD45C-D65C-46D4-8804-76676C39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E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Πλέγμα πίνακα1"/>
    <w:basedOn w:val="a1"/>
    <w:next w:val="a3"/>
    <w:uiPriority w:val="59"/>
    <w:rsid w:val="00FA750D"/>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FA7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A750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A750D"/>
    <w:rPr>
      <w:rFonts w:ascii="Tahoma" w:hAnsi="Tahoma" w:cs="Tahoma"/>
      <w:sz w:val="16"/>
      <w:szCs w:val="16"/>
    </w:rPr>
  </w:style>
  <w:style w:type="paragraph" w:styleId="a5">
    <w:name w:val="List Paragraph"/>
    <w:basedOn w:val="a"/>
    <w:uiPriority w:val="34"/>
    <w:qFormat/>
    <w:rsid w:val="004009EC"/>
    <w:pPr>
      <w:ind w:left="720"/>
      <w:contextualSpacing/>
    </w:pPr>
  </w:style>
  <w:style w:type="paragraph" w:customStyle="1" w:styleId="Default">
    <w:name w:val="Default"/>
    <w:rsid w:val="006E1F3A"/>
    <w:pPr>
      <w:autoSpaceDE w:val="0"/>
      <w:autoSpaceDN w:val="0"/>
      <w:adjustRightInd w:val="0"/>
      <w:spacing w:after="0" w:line="240" w:lineRule="auto"/>
    </w:pPr>
    <w:rPr>
      <w:rFonts w:ascii="Calibri" w:hAnsi="Calibri" w:cs="Calibri"/>
      <w:color w:val="000000"/>
      <w:sz w:val="24"/>
      <w:szCs w:val="24"/>
    </w:rPr>
  </w:style>
  <w:style w:type="table" w:customStyle="1" w:styleId="11">
    <w:name w:val="Πλέγμα πίνακα11"/>
    <w:basedOn w:val="a1"/>
    <w:next w:val="a3"/>
    <w:uiPriority w:val="59"/>
    <w:rsid w:val="00DE0005"/>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Πλέγμα πίνακα2"/>
    <w:basedOn w:val="a1"/>
    <w:next w:val="a3"/>
    <w:uiPriority w:val="59"/>
    <w:rsid w:val="00043712"/>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Char0"/>
    <w:uiPriority w:val="99"/>
    <w:unhideWhenUsed/>
    <w:rsid w:val="00584541"/>
    <w:pPr>
      <w:tabs>
        <w:tab w:val="center" w:pos="4153"/>
        <w:tab w:val="right" w:pos="8306"/>
      </w:tabs>
      <w:spacing w:after="0" w:line="240" w:lineRule="auto"/>
    </w:pPr>
  </w:style>
  <w:style w:type="character" w:customStyle="1" w:styleId="Char0">
    <w:name w:val="Κεφαλίδα Char"/>
    <w:basedOn w:val="a0"/>
    <w:link w:val="a6"/>
    <w:uiPriority w:val="99"/>
    <w:rsid w:val="00584541"/>
  </w:style>
  <w:style w:type="paragraph" w:styleId="a7">
    <w:name w:val="footer"/>
    <w:basedOn w:val="a"/>
    <w:link w:val="Char1"/>
    <w:uiPriority w:val="99"/>
    <w:unhideWhenUsed/>
    <w:rsid w:val="00584541"/>
    <w:pPr>
      <w:tabs>
        <w:tab w:val="center" w:pos="4153"/>
        <w:tab w:val="right" w:pos="8306"/>
      </w:tabs>
      <w:spacing w:after="0" w:line="240" w:lineRule="auto"/>
    </w:pPr>
  </w:style>
  <w:style w:type="character" w:customStyle="1" w:styleId="Char1">
    <w:name w:val="Υποσέλιδο Char"/>
    <w:basedOn w:val="a0"/>
    <w:link w:val="a7"/>
    <w:uiPriority w:val="99"/>
    <w:rsid w:val="00584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4122</Words>
  <Characters>22260</Characters>
  <Application>Microsoft Office Word</Application>
  <DocSecurity>0</DocSecurity>
  <Lines>185</Lines>
  <Paragraphs>52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2018-07-24T11:26:00Z</cp:lastPrinted>
  <dcterms:created xsi:type="dcterms:W3CDTF">2018-07-24T15:52:00Z</dcterms:created>
  <dcterms:modified xsi:type="dcterms:W3CDTF">2018-09-25T10:54:00Z</dcterms:modified>
</cp:coreProperties>
</file>